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23B" w:rsidRPr="0037023B" w:rsidRDefault="0037023B" w:rsidP="00E260BF">
      <w:pPr>
        <w:tabs>
          <w:tab w:val="right" w:pos="4842"/>
        </w:tabs>
        <w:spacing w:after="0" w:line="240" w:lineRule="auto"/>
        <w:ind w:left="-284"/>
        <w:jc w:val="right"/>
        <w:outlineLvl w:val="0"/>
        <w:rPr>
          <w:rFonts w:eastAsia="Times New Roman" w:cstheme="minorHAnsi"/>
          <w:b/>
          <w:bCs/>
          <w:kern w:val="36"/>
          <w:lang w:eastAsia="fr-FR"/>
        </w:rPr>
      </w:pPr>
      <w:r w:rsidRPr="0037023B">
        <w:rPr>
          <w:noProof/>
          <w:sz w:val="20"/>
          <w:szCs w:val="20"/>
          <w:lang w:eastAsia="fr-FR"/>
        </w:rPr>
        <w:drawing>
          <wp:anchor distT="0" distB="0" distL="114300" distR="114300" simplePos="0" relativeHeight="251658240" behindDoc="0" locked="0" layoutInCell="1" allowOverlap="1" wp14:anchorId="3E7C42D1" wp14:editId="401C26F7">
            <wp:simplePos x="0" y="0"/>
            <wp:positionH relativeFrom="column">
              <wp:posOffset>-304800</wp:posOffset>
            </wp:positionH>
            <wp:positionV relativeFrom="paragraph">
              <wp:posOffset>-181610</wp:posOffset>
            </wp:positionV>
            <wp:extent cx="2867025" cy="670560"/>
            <wp:effectExtent l="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867025" cy="670560"/>
                    </a:xfrm>
                    <a:prstGeom prst="rect">
                      <a:avLst/>
                    </a:prstGeom>
                  </pic:spPr>
                </pic:pic>
              </a:graphicData>
            </a:graphic>
          </wp:anchor>
        </w:drawing>
      </w:r>
      <w:r w:rsidRPr="0037023B">
        <w:rPr>
          <w:rFonts w:eastAsia="Times New Roman" w:cstheme="minorHAnsi"/>
          <w:b/>
          <w:bCs/>
          <w:kern w:val="36"/>
          <w:sz w:val="20"/>
          <w:szCs w:val="20"/>
          <w:lang w:eastAsia="fr-FR"/>
        </w:rPr>
        <w:tab/>
      </w:r>
      <w:proofErr w:type="spellStart"/>
      <w:r>
        <w:rPr>
          <w:rFonts w:eastAsia="Times New Roman" w:cstheme="minorHAnsi"/>
          <w:b/>
          <w:bCs/>
          <w:kern w:val="36"/>
          <w:lang w:eastAsia="fr-FR"/>
        </w:rPr>
        <w:t>Marcq-en-</w:t>
      </w:r>
      <w:r w:rsidRPr="0037023B">
        <w:rPr>
          <w:rFonts w:eastAsia="Times New Roman" w:cstheme="minorHAnsi"/>
          <w:b/>
          <w:bCs/>
          <w:kern w:val="36"/>
          <w:lang w:eastAsia="fr-FR"/>
        </w:rPr>
        <w:t>Baroeul</w:t>
      </w:r>
      <w:proofErr w:type="spellEnd"/>
      <w:r w:rsidRPr="0037023B">
        <w:rPr>
          <w:rFonts w:eastAsia="Times New Roman" w:cstheme="minorHAnsi"/>
          <w:b/>
          <w:bCs/>
          <w:kern w:val="36"/>
          <w:lang w:eastAsia="fr-FR"/>
        </w:rPr>
        <w:t xml:space="preserve"> </w:t>
      </w:r>
    </w:p>
    <w:p w:rsidR="0037023B" w:rsidRPr="0037023B" w:rsidRDefault="000404DA" w:rsidP="00E260BF">
      <w:pPr>
        <w:tabs>
          <w:tab w:val="right" w:pos="4842"/>
        </w:tabs>
        <w:spacing w:after="0" w:line="240" w:lineRule="auto"/>
        <w:ind w:left="-284"/>
        <w:jc w:val="right"/>
        <w:outlineLvl w:val="0"/>
        <w:rPr>
          <w:rFonts w:eastAsia="Times New Roman" w:cstheme="minorHAnsi"/>
          <w:b/>
          <w:bCs/>
          <w:kern w:val="36"/>
          <w:lang w:eastAsia="fr-FR"/>
        </w:rPr>
      </w:pPr>
      <w:r>
        <w:rPr>
          <w:rFonts w:eastAsia="Times New Roman" w:cstheme="minorHAnsi"/>
          <w:b/>
          <w:bCs/>
          <w:kern w:val="36"/>
          <w:lang w:eastAsia="fr-FR"/>
        </w:rPr>
        <w:t>Lundi 8 décembre</w:t>
      </w:r>
      <w:bookmarkStart w:id="0" w:name="_GoBack"/>
      <w:bookmarkEnd w:id="0"/>
      <w:r w:rsidR="0037023B" w:rsidRPr="0037023B">
        <w:rPr>
          <w:rFonts w:eastAsia="Times New Roman" w:cstheme="minorHAnsi"/>
          <w:b/>
          <w:bCs/>
          <w:kern w:val="36"/>
          <w:lang w:eastAsia="fr-FR"/>
        </w:rPr>
        <w:t xml:space="preserve"> 2014</w:t>
      </w:r>
    </w:p>
    <w:p w:rsidR="0037023B" w:rsidRDefault="0037023B" w:rsidP="00E260BF">
      <w:pPr>
        <w:spacing w:after="0" w:line="240" w:lineRule="auto"/>
        <w:ind w:left="-284"/>
        <w:outlineLvl w:val="0"/>
        <w:rPr>
          <w:rFonts w:eastAsia="Times New Roman" w:cstheme="minorHAnsi"/>
          <w:b/>
          <w:bCs/>
          <w:kern w:val="36"/>
          <w:sz w:val="28"/>
          <w:szCs w:val="28"/>
          <w:lang w:eastAsia="fr-FR"/>
        </w:rPr>
      </w:pPr>
    </w:p>
    <w:p w:rsidR="000E6D03" w:rsidRDefault="000E6D03" w:rsidP="000E6D03">
      <w:pPr>
        <w:spacing w:before="100" w:beforeAutospacing="1" w:after="100" w:afterAutospacing="1" w:line="240" w:lineRule="auto"/>
        <w:ind w:left="-284"/>
        <w:outlineLvl w:val="0"/>
        <w:rPr>
          <w:rFonts w:eastAsia="Times New Roman" w:cstheme="minorHAnsi"/>
          <w:b/>
          <w:bCs/>
          <w:kern w:val="36"/>
          <w:sz w:val="28"/>
          <w:szCs w:val="28"/>
          <w:lang w:eastAsia="fr-FR"/>
        </w:rPr>
      </w:pPr>
    </w:p>
    <w:p w:rsidR="000E17BC" w:rsidRPr="00C505A7" w:rsidRDefault="0037023B" w:rsidP="000E6D03">
      <w:pPr>
        <w:spacing w:before="100" w:beforeAutospacing="1" w:after="100" w:afterAutospacing="1" w:line="240" w:lineRule="auto"/>
        <w:ind w:left="-284"/>
        <w:outlineLvl w:val="0"/>
        <w:rPr>
          <w:rStyle w:val="lev"/>
          <w:rFonts w:cstheme="minorHAnsi"/>
        </w:rPr>
      </w:pPr>
      <w:r>
        <w:rPr>
          <w:rFonts w:eastAsia="Times New Roman" w:cstheme="minorHAnsi"/>
          <w:b/>
          <w:bCs/>
          <w:kern w:val="36"/>
          <w:sz w:val="28"/>
          <w:szCs w:val="28"/>
          <w:lang w:eastAsia="fr-FR"/>
        </w:rPr>
        <w:t xml:space="preserve">COMMUNIQUE DE PRESSE </w:t>
      </w:r>
      <w:r>
        <w:rPr>
          <w:rFonts w:eastAsia="Times New Roman" w:cstheme="minorHAnsi"/>
          <w:b/>
          <w:bCs/>
          <w:kern w:val="36"/>
          <w:sz w:val="28"/>
          <w:szCs w:val="28"/>
          <w:lang w:eastAsia="fr-FR"/>
        </w:rPr>
        <w:br w:type="textWrapping" w:clear="all"/>
      </w:r>
    </w:p>
    <w:p w:rsidR="000E17BC" w:rsidRPr="00E260BF" w:rsidRDefault="00355352" w:rsidP="00E260BF">
      <w:pPr>
        <w:pStyle w:val="Titre1"/>
        <w:ind w:left="-284"/>
        <w:rPr>
          <w:rFonts w:asciiTheme="minorHAnsi" w:hAnsiTheme="minorHAnsi" w:cstheme="minorHAnsi"/>
          <w:sz w:val="32"/>
          <w:szCs w:val="32"/>
        </w:rPr>
      </w:pPr>
      <w:r w:rsidRPr="00E260BF">
        <w:rPr>
          <w:rFonts w:asciiTheme="minorHAnsi" w:hAnsiTheme="minorHAnsi" w:cstheme="minorHAnsi"/>
          <w:sz w:val="32"/>
          <w:szCs w:val="32"/>
        </w:rPr>
        <w:t>L</w:t>
      </w:r>
      <w:r w:rsidR="000E17BC" w:rsidRPr="00E260BF">
        <w:rPr>
          <w:rFonts w:asciiTheme="minorHAnsi" w:hAnsiTheme="minorHAnsi" w:cstheme="minorHAnsi"/>
          <w:sz w:val="32"/>
          <w:szCs w:val="32"/>
        </w:rPr>
        <w:t xml:space="preserve">es Plans de Déplacements Entreprises rendus obligatoires dans </w:t>
      </w:r>
      <w:r w:rsidR="006E59E3">
        <w:rPr>
          <w:rFonts w:asciiTheme="minorHAnsi" w:hAnsiTheme="minorHAnsi" w:cstheme="minorHAnsi"/>
          <w:sz w:val="32"/>
          <w:szCs w:val="32"/>
        </w:rPr>
        <w:t>le Nord-Pas de Calais</w:t>
      </w:r>
      <w:r w:rsidR="000E17BC" w:rsidRPr="00E260BF">
        <w:rPr>
          <w:rFonts w:asciiTheme="minorHAnsi" w:hAnsiTheme="minorHAnsi" w:cstheme="minorHAnsi"/>
          <w:sz w:val="32"/>
          <w:szCs w:val="32"/>
        </w:rPr>
        <w:t xml:space="preserve"> à partir de 2016</w:t>
      </w:r>
      <w:r w:rsidRPr="00E260BF">
        <w:rPr>
          <w:rFonts w:asciiTheme="minorHAnsi" w:hAnsiTheme="minorHAnsi" w:cstheme="minorHAnsi"/>
          <w:sz w:val="32"/>
          <w:szCs w:val="32"/>
        </w:rPr>
        <w:t xml:space="preserve"> : Déclic Mobilités </w:t>
      </w:r>
      <w:r w:rsidR="00E260BF" w:rsidRPr="00E260BF">
        <w:rPr>
          <w:rFonts w:asciiTheme="minorHAnsi" w:hAnsiTheme="minorHAnsi" w:cstheme="minorHAnsi"/>
          <w:sz w:val="32"/>
          <w:szCs w:val="32"/>
        </w:rPr>
        <w:t>accompagne les entreprises concernées.</w:t>
      </w:r>
    </w:p>
    <w:p w:rsidR="006E5A95" w:rsidRPr="00E260BF" w:rsidRDefault="006E5A95" w:rsidP="00E260BF">
      <w:pPr>
        <w:spacing w:before="100" w:beforeAutospacing="1" w:after="100" w:afterAutospacing="1" w:line="240" w:lineRule="auto"/>
        <w:ind w:left="-284"/>
        <w:outlineLvl w:val="0"/>
        <w:rPr>
          <w:rFonts w:eastAsia="Times New Roman" w:cstheme="minorHAnsi"/>
          <w:b/>
          <w:bCs/>
          <w:color w:val="E36C0A" w:themeColor="accent6" w:themeShade="BF"/>
          <w:kern w:val="36"/>
          <w:sz w:val="28"/>
          <w:szCs w:val="28"/>
          <w:lang w:eastAsia="fr-FR"/>
        </w:rPr>
      </w:pPr>
      <w:r w:rsidRPr="00E260BF">
        <w:rPr>
          <w:rFonts w:eastAsia="Times New Roman" w:cstheme="minorHAnsi"/>
          <w:b/>
          <w:bCs/>
          <w:color w:val="E36C0A" w:themeColor="accent6" w:themeShade="BF"/>
          <w:kern w:val="36"/>
          <w:sz w:val="28"/>
          <w:szCs w:val="28"/>
          <w:lang w:eastAsia="fr-FR"/>
        </w:rPr>
        <w:t>Déclic Mobilité</w:t>
      </w:r>
      <w:r w:rsidR="00355352" w:rsidRPr="00E260BF">
        <w:rPr>
          <w:rFonts w:eastAsia="Times New Roman" w:cstheme="minorHAnsi"/>
          <w:b/>
          <w:bCs/>
          <w:color w:val="E36C0A" w:themeColor="accent6" w:themeShade="BF"/>
          <w:kern w:val="36"/>
          <w:sz w:val="28"/>
          <w:szCs w:val="28"/>
          <w:lang w:eastAsia="fr-FR"/>
        </w:rPr>
        <w:t>s</w:t>
      </w:r>
      <w:r w:rsidRPr="00E260BF">
        <w:rPr>
          <w:rFonts w:eastAsia="Times New Roman" w:cstheme="minorHAnsi"/>
          <w:b/>
          <w:bCs/>
          <w:color w:val="E36C0A" w:themeColor="accent6" w:themeShade="BF"/>
          <w:kern w:val="36"/>
          <w:sz w:val="28"/>
          <w:szCs w:val="28"/>
          <w:lang w:eastAsia="fr-FR"/>
        </w:rPr>
        <w:t xml:space="preserve"> </w:t>
      </w:r>
      <w:r w:rsidR="00C505A7" w:rsidRPr="00E260BF">
        <w:rPr>
          <w:rFonts w:eastAsia="Times New Roman" w:cstheme="minorHAnsi"/>
          <w:b/>
          <w:bCs/>
          <w:color w:val="E36C0A" w:themeColor="accent6" w:themeShade="BF"/>
          <w:kern w:val="36"/>
          <w:sz w:val="28"/>
          <w:szCs w:val="28"/>
          <w:lang w:eastAsia="fr-FR"/>
        </w:rPr>
        <w:t>présente</w:t>
      </w:r>
      <w:r w:rsidR="00173E66" w:rsidRPr="00E260BF">
        <w:rPr>
          <w:rFonts w:eastAsia="Times New Roman" w:cstheme="minorHAnsi"/>
          <w:b/>
          <w:bCs/>
          <w:color w:val="E36C0A" w:themeColor="accent6" w:themeShade="BF"/>
          <w:kern w:val="36"/>
          <w:sz w:val="28"/>
          <w:szCs w:val="28"/>
          <w:lang w:eastAsia="fr-FR"/>
        </w:rPr>
        <w:t xml:space="preserve"> la semaine prochaine lors de</w:t>
      </w:r>
      <w:r w:rsidR="00E259E5" w:rsidRPr="00E260BF">
        <w:rPr>
          <w:rFonts w:eastAsia="Times New Roman" w:cstheme="minorHAnsi"/>
          <w:b/>
          <w:bCs/>
          <w:color w:val="E36C0A" w:themeColor="accent6" w:themeShade="BF"/>
          <w:kern w:val="36"/>
          <w:sz w:val="28"/>
          <w:szCs w:val="28"/>
          <w:lang w:eastAsia="fr-FR"/>
        </w:rPr>
        <w:t xml:space="preserve"> JADDE </w:t>
      </w:r>
      <w:r w:rsidRPr="00E260BF">
        <w:rPr>
          <w:rFonts w:eastAsia="Times New Roman" w:cstheme="minorHAnsi"/>
          <w:b/>
          <w:bCs/>
          <w:color w:val="E36C0A" w:themeColor="accent6" w:themeShade="BF"/>
          <w:kern w:val="36"/>
          <w:sz w:val="28"/>
          <w:szCs w:val="28"/>
          <w:lang w:eastAsia="fr-FR"/>
        </w:rPr>
        <w:t>son dispositif d’accompagnement pour aider les entreprises à</w:t>
      </w:r>
      <w:r w:rsidR="00173E66" w:rsidRPr="00E260BF">
        <w:rPr>
          <w:rFonts w:eastAsia="Times New Roman" w:cstheme="minorHAnsi"/>
          <w:b/>
          <w:bCs/>
          <w:color w:val="E36C0A" w:themeColor="accent6" w:themeShade="BF"/>
          <w:kern w:val="36"/>
          <w:sz w:val="28"/>
          <w:szCs w:val="28"/>
          <w:lang w:eastAsia="fr-FR"/>
        </w:rPr>
        <w:t xml:space="preserve"> mettre en place leurs PDE et ainsi</w:t>
      </w:r>
      <w:r w:rsidRPr="00E260BF">
        <w:rPr>
          <w:rFonts w:eastAsia="Times New Roman" w:cstheme="minorHAnsi"/>
          <w:b/>
          <w:bCs/>
          <w:color w:val="E36C0A" w:themeColor="accent6" w:themeShade="BF"/>
          <w:kern w:val="36"/>
          <w:sz w:val="28"/>
          <w:szCs w:val="28"/>
          <w:lang w:eastAsia="fr-FR"/>
        </w:rPr>
        <w:t xml:space="preserve"> répondre au Plan de Protection de l’Atmosphère </w:t>
      </w:r>
      <w:r w:rsidR="006E59E3">
        <w:rPr>
          <w:rFonts w:eastAsia="Times New Roman" w:cstheme="minorHAnsi"/>
          <w:b/>
          <w:bCs/>
          <w:color w:val="E36C0A" w:themeColor="accent6" w:themeShade="BF"/>
          <w:kern w:val="36"/>
          <w:sz w:val="28"/>
          <w:szCs w:val="28"/>
          <w:lang w:eastAsia="fr-FR"/>
        </w:rPr>
        <w:t xml:space="preserve">du </w:t>
      </w:r>
      <w:r w:rsidRPr="00E260BF">
        <w:rPr>
          <w:rFonts w:eastAsia="Times New Roman" w:cstheme="minorHAnsi"/>
          <w:b/>
          <w:bCs/>
          <w:color w:val="E36C0A" w:themeColor="accent6" w:themeShade="BF"/>
          <w:kern w:val="36"/>
          <w:sz w:val="28"/>
          <w:szCs w:val="28"/>
          <w:lang w:eastAsia="fr-FR"/>
        </w:rPr>
        <w:t>Nord-</w:t>
      </w:r>
      <w:proofErr w:type="spellStart"/>
      <w:r w:rsidRPr="00E260BF">
        <w:rPr>
          <w:rFonts w:eastAsia="Times New Roman" w:cstheme="minorHAnsi"/>
          <w:b/>
          <w:bCs/>
          <w:color w:val="E36C0A" w:themeColor="accent6" w:themeShade="BF"/>
          <w:kern w:val="36"/>
          <w:sz w:val="28"/>
          <w:szCs w:val="28"/>
          <w:lang w:eastAsia="fr-FR"/>
        </w:rPr>
        <w:t>Pasde</w:t>
      </w:r>
      <w:proofErr w:type="spellEnd"/>
      <w:r w:rsidR="00577B32">
        <w:rPr>
          <w:rFonts w:eastAsia="Times New Roman" w:cstheme="minorHAnsi"/>
          <w:b/>
          <w:bCs/>
          <w:color w:val="E36C0A" w:themeColor="accent6" w:themeShade="BF"/>
          <w:kern w:val="36"/>
          <w:sz w:val="28"/>
          <w:szCs w:val="28"/>
          <w:lang w:eastAsia="fr-FR"/>
        </w:rPr>
        <w:t xml:space="preserve"> </w:t>
      </w:r>
      <w:r w:rsidRPr="00E260BF">
        <w:rPr>
          <w:rFonts w:eastAsia="Times New Roman" w:cstheme="minorHAnsi"/>
          <w:b/>
          <w:bCs/>
          <w:color w:val="E36C0A" w:themeColor="accent6" w:themeShade="BF"/>
          <w:kern w:val="36"/>
          <w:sz w:val="28"/>
          <w:szCs w:val="28"/>
          <w:lang w:eastAsia="fr-FR"/>
        </w:rPr>
        <w:t>Calais.</w:t>
      </w:r>
    </w:p>
    <w:p w:rsidR="00F52F72" w:rsidRDefault="0048682F" w:rsidP="00E260BF">
      <w:pPr>
        <w:pStyle w:val="NormalWeb"/>
        <w:ind w:left="-284"/>
        <w:jc w:val="both"/>
        <w:rPr>
          <w:rFonts w:asciiTheme="minorHAnsi" w:hAnsiTheme="minorHAnsi" w:cstheme="minorHAnsi"/>
          <w:color w:val="000000" w:themeColor="text1"/>
          <w:sz w:val="22"/>
          <w:szCs w:val="22"/>
        </w:rPr>
      </w:pPr>
      <w:r w:rsidRPr="00355352">
        <w:rPr>
          <w:rFonts w:asciiTheme="minorHAnsi" w:hAnsiTheme="minorHAnsi" w:cstheme="minorHAnsi"/>
          <w:color w:val="000000" w:themeColor="text1"/>
          <w:sz w:val="22"/>
          <w:szCs w:val="22"/>
        </w:rPr>
        <w:t xml:space="preserve">Le Plan de Protection de l’Atmosphère (PPA) a pour objet de définir les actions permettant de ramener les concentrations en polluants dans l’air ambiant sous des valeurs assurant le respect de la santé des populations (valeurs réglementaires définies dans le Code de l’Environnement).  Approuvé le 27 mars 2014 pour le territoire du Nord - Pas de Calais, il rend obligatoire dès janvier 2016 la mise en place de plans de déplacements pour les entreprises de plus de </w:t>
      </w:r>
      <w:r w:rsidR="00355352">
        <w:rPr>
          <w:rFonts w:asciiTheme="minorHAnsi" w:hAnsiTheme="minorHAnsi" w:cstheme="minorHAnsi"/>
          <w:color w:val="000000" w:themeColor="text1"/>
          <w:sz w:val="22"/>
          <w:szCs w:val="22"/>
        </w:rPr>
        <w:t xml:space="preserve">500 salariés (250 si elles sont </w:t>
      </w:r>
      <w:r w:rsidR="00F52F72">
        <w:rPr>
          <w:rFonts w:asciiTheme="minorHAnsi" w:hAnsiTheme="minorHAnsi" w:cstheme="minorHAnsi"/>
          <w:color w:val="000000" w:themeColor="text1"/>
          <w:sz w:val="22"/>
          <w:szCs w:val="22"/>
        </w:rPr>
        <w:t xml:space="preserve">situées </w:t>
      </w:r>
      <w:r w:rsidR="00355352">
        <w:rPr>
          <w:rFonts w:asciiTheme="minorHAnsi" w:hAnsiTheme="minorHAnsi" w:cstheme="minorHAnsi"/>
          <w:color w:val="000000" w:themeColor="text1"/>
          <w:sz w:val="22"/>
          <w:szCs w:val="22"/>
        </w:rPr>
        <w:t>en zone d’activités)</w:t>
      </w:r>
      <w:r w:rsidR="006E59E3">
        <w:rPr>
          <w:rFonts w:asciiTheme="minorHAnsi" w:hAnsiTheme="minorHAnsi" w:cstheme="minorHAnsi"/>
          <w:color w:val="000000" w:themeColor="text1"/>
          <w:sz w:val="22"/>
          <w:szCs w:val="22"/>
        </w:rPr>
        <w:t xml:space="preserve"> sur le territoire</w:t>
      </w:r>
      <w:r w:rsidRPr="00355352">
        <w:rPr>
          <w:rFonts w:asciiTheme="minorHAnsi" w:hAnsiTheme="minorHAnsi" w:cstheme="minorHAnsi"/>
          <w:color w:val="000000" w:themeColor="text1"/>
          <w:sz w:val="22"/>
          <w:szCs w:val="22"/>
        </w:rPr>
        <w:t xml:space="preserve">. </w:t>
      </w:r>
    </w:p>
    <w:p w:rsidR="00AD5BFC" w:rsidRDefault="0048682F" w:rsidP="00E260BF">
      <w:pPr>
        <w:pStyle w:val="NormalWeb"/>
        <w:ind w:left="-284"/>
        <w:jc w:val="both"/>
        <w:rPr>
          <w:rFonts w:asciiTheme="minorHAnsi" w:hAnsiTheme="minorHAnsi" w:cstheme="minorHAnsi"/>
          <w:color w:val="000000" w:themeColor="text1"/>
          <w:sz w:val="22"/>
          <w:szCs w:val="22"/>
        </w:rPr>
      </w:pPr>
      <w:r w:rsidRPr="00355352">
        <w:rPr>
          <w:rFonts w:asciiTheme="minorHAnsi" w:hAnsiTheme="minorHAnsi" w:cstheme="minorHAnsi"/>
          <w:color w:val="000000" w:themeColor="text1"/>
          <w:sz w:val="22"/>
          <w:szCs w:val="22"/>
        </w:rPr>
        <w:t xml:space="preserve">Pour permettre aux PME et grands groupes régionaux de conduire au plus vite ces changements, </w:t>
      </w:r>
      <w:r w:rsidRPr="00054398">
        <w:rPr>
          <w:rFonts w:asciiTheme="minorHAnsi" w:hAnsiTheme="minorHAnsi" w:cstheme="minorHAnsi"/>
          <w:b/>
          <w:color w:val="000000" w:themeColor="text1"/>
          <w:sz w:val="22"/>
          <w:szCs w:val="22"/>
        </w:rPr>
        <w:t>Déclic Mobilités</w:t>
      </w:r>
      <w:r w:rsidRPr="00355352">
        <w:rPr>
          <w:rFonts w:asciiTheme="minorHAnsi" w:hAnsiTheme="minorHAnsi" w:cstheme="minorHAnsi"/>
          <w:color w:val="000000" w:themeColor="text1"/>
          <w:sz w:val="22"/>
          <w:szCs w:val="22"/>
        </w:rPr>
        <w:t xml:space="preserve"> </w:t>
      </w:r>
      <w:r w:rsidR="006E59E3">
        <w:rPr>
          <w:rFonts w:asciiTheme="minorHAnsi" w:hAnsiTheme="minorHAnsi" w:cstheme="minorHAnsi"/>
          <w:color w:val="000000" w:themeColor="text1"/>
          <w:sz w:val="22"/>
          <w:szCs w:val="22"/>
        </w:rPr>
        <w:t xml:space="preserve">– action portée par l’association Réseau Alliances - </w:t>
      </w:r>
      <w:r w:rsidR="00E260BF">
        <w:rPr>
          <w:rFonts w:asciiTheme="minorHAnsi" w:hAnsiTheme="minorHAnsi" w:cstheme="minorHAnsi"/>
          <w:color w:val="000000" w:themeColor="text1"/>
          <w:sz w:val="22"/>
          <w:szCs w:val="22"/>
        </w:rPr>
        <w:t>propose</w:t>
      </w:r>
      <w:r w:rsidRPr="00355352">
        <w:rPr>
          <w:rFonts w:asciiTheme="minorHAnsi" w:hAnsiTheme="minorHAnsi" w:cstheme="minorHAnsi"/>
          <w:color w:val="000000" w:themeColor="text1"/>
          <w:sz w:val="22"/>
          <w:szCs w:val="22"/>
        </w:rPr>
        <w:t xml:space="preserve"> un accompagnement collectif qui viendra compléter </w:t>
      </w:r>
      <w:r w:rsidR="00F52F72">
        <w:rPr>
          <w:rFonts w:asciiTheme="minorHAnsi" w:hAnsiTheme="minorHAnsi" w:cstheme="minorHAnsi"/>
          <w:color w:val="000000" w:themeColor="text1"/>
          <w:sz w:val="22"/>
          <w:szCs w:val="22"/>
        </w:rPr>
        <w:t xml:space="preserve">l’accompagnement personnalisé conduit par la </w:t>
      </w:r>
      <w:r w:rsidRPr="00355352">
        <w:rPr>
          <w:rFonts w:asciiTheme="minorHAnsi" w:hAnsiTheme="minorHAnsi" w:cstheme="minorHAnsi"/>
          <w:color w:val="000000" w:themeColor="text1"/>
          <w:sz w:val="22"/>
          <w:szCs w:val="22"/>
        </w:rPr>
        <w:t>CCI Grand Lille</w:t>
      </w:r>
      <w:r w:rsidR="006E59E3">
        <w:rPr>
          <w:rStyle w:val="Appelnotedebasdep"/>
          <w:rFonts w:asciiTheme="minorHAnsi" w:hAnsiTheme="minorHAnsi" w:cstheme="minorHAnsi"/>
          <w:color w:val="000000" w:themeColor="text1"/>
          <w:sz w:val="22"/>
          <w:szCs w:val="22"/>
        </w:rPr>
        <w:footnoteReference w:id="1"/>
      </w:r>
      <w:r w:rsidRPr="00355352">
        <w:rPr>
          <w:rFonts w:asciiTheme="minorHAnsi" w:hAnsiTheme="minorHAnsi" w:cstheme="minorHAnsi"/>
          <w:color w:val="000000" w:themeColor="text1"/>
          <w:sz w:val="22"/>
          <w:szCs w:val="22"/>
        </w:rPr>
        <w:t>. L’ensemble de ces solutions seront exposées</w:t>
      </w:r>
      <w:r w:rsidR="0036760E">
        <w:rPr>
          <w:rFonts w:asciiTheme="minorHAnsi" w:hAnsiTheme="minorHAnsi" w:cstheme="minorHAnsi"/>
          <w:color w:val="000000" w:themeColor="text1"/>
          <w:sz w:val="22"/>
          <w:szCs w:val="22"/>
        </w:rPr>
        <w:t xml:space="preserve"> </w:t>
      </w:r>
      <w:r w:rsidRPr="00355352">
        <w:rPr>
          <w:rFonts w:asciiTheme="minorHAnsi" w:hAnsiTheme="minorHAnsi" w:cstheme="minorHAnsi"/>
          <w:color w:val="000000" w:themeColor="text1"/>
          <w:sz w:val="22"/>
          <w:szCs w:val="22"/>
        </w:rPr>
        <w:t>lors des Journées Annuelles Développement Durable et Entreprises (JADDE), qui se tiendront les 11 et 12 décembre au Nouveau Siècle à Lille.</w:t>
      </w:r>
      <w:r w:rsidR="0036760E">
        <w:rPr>
          <w:rFonts w:asciiTheme="minorHAnsi" w:hAnsiTheme="minorHAnsi" w:cstheme="minorHAnsi"/>
          <w:color w:val="000000" w:themeColor="text1"/>
          <w:sz w:val="22"/>
          <w:szCs w:val="22"/>
        </w:rPr>
        <w:t xml:space="preserve"> </w:t>
      </w:r>
    </w:p>
    <w:p w:rsidR="00355352" w:rsidRPr="00355352" w:rsidRDefault="00355352" w:rsidP="00E260BF">
      <w:pPr>
        <w:spacing w:before="100" w:beforeAutospacing="1" w:after="100" w:afterAutospacing="1" w:line="240" w:lineRule="auto"/>
        <w:ind w:left="-284"/>
        <w:jc w:val="both"/>
        <w:rPr>
          <w:rFonts w:eastAsia="Times New Roman" w:cstheme="minorHAnsi"/>
          <w:b/>
          <w:color w:val="000000" w:themeColor="text1"/>
          <w:lang w:eastAsia="fr-FR"/>
        </w:rPr>
      </w:pPr>
      <w:r w:rsidRPr="00355352">
        <w:rPr>
          <w:rFonts w:eastAsia="Times New Roman" w:cstheme="minorHAnsi"/>
          <w:b/>
          <w:color w:val="000000" w:themeColor="text1"/>
          <w:lang w:eastAsia="fr-FR"/>
        </w:rPr>
        <w:t>Un plan pour agir rapidement sur la mauvaise qualité de l’air dans le Nord-Pas de Calais</w:t>
      </w:r>
    </w:p>
    <w:p w:rsidR="00054398" w:rsidRDefault="0048682F" w:rsidP="00E260BF">
      <w:pPr>
        <w:spacing w:before="100" w:beforeAutospacing="1" w:after="100" w:afterAutospacing="1" w:line="240" w:lineRule="auto"/>
        <w:ind w:left="-284"/>
        <w:jc w:val="both"/>
        <w:rPr>
          <w:rFonts w:eastAsia="Times New Roman" w:cstheme="minorHAnsi"/>
          <w:color w:val="000000" w:themeColor="text1"/>
          <w:lang w:eastAsia="fr-FR"/>
        </w:rPr>
      </w:pPr>
      <w:r w:rsidRPr="00355352">
        <w:rPr>
          <w:rFonts w:eastAsia="Times New Roman" w:cstheme="minorHAnsi"/>
          <w:color w:val="000000" w:themeColor="text1"/>
          <w:lang w:eastAsia="fr-FR"/>
        </w:rPr>
        <w:t xml:space="preserve">Le Nord </w:t>
      </w:r>
      <w:r w:rsidR="006E59E3">
        <w:rPr>
          <w:rFonts w:eastAsia="Times New Roman" w:cstheme="minorHAnsi"/>
          <w:color w:val="000000" w:themeColor="text1"/>
          <w:lang w:eastAsia="fr-FR"/>
        </w:rPr>
        <w:t>–</w:t>
      </w:r>
      <w:r w:rsidRPr="00355352">
        <w:rPr>
          <w:rFonts w:eastAsia="Times New Roman" w:cstheme="minorHAnsi"/>
          <w:color w:val="000000" w:themeColor="text1"/>
          <w:lang w:eastAsia="fr-FR"/>
        </w:rPr>
        <w:t xml:space="preserve"> Pas</w:t>
      </w:r>
      <w:r w:rsidR="006E59E3">
        <w:rPr>
          <w:rFonts w:eastAsia="Times New Roman" w:cstheme="minorHAnsi"/>
          <w:color w:val="000000" w:themeColor="text1"/>
          <w:lang w:eastAsia="fr-FR"/>
        </w:rPr>
        <w:t xml:space="preserve"> </w:t>
      </w:r>
      <w:r w:rsidRPr="00355352">
        <w:rPr>
          <w:rFonts w:eastAsia="Times New Roman" w:cstheme="minorHAnsi"/>
          <w:color w:val="000000" w:themeColor="text1"/>
          <w:lang w:eastAsia="fr-FR"/>
        </w:rPr>
        <w:t>de</w:t>
      </w:r>
      <w:r w:rsidR="006E59E3">
        <w:rPr>
          <w:rFonts w:eastAsia="Times New Roman" w:cstheme="minorHAnsi"/>
          <w:color w:val="000000" w:themeColor="text1"/>
          <w:lang w:eastAsia="fr-FR"/>
        </w:rPr>
        <w:t xml:space="preserve"> </w:t>
      </w:r>
      <w:r w:rsidRPr="00355352">
        <w:rPr>
          <w:rFonts w:eastAsia="Times New Roman" w:cstheme="minorHAnsi"/>
          <w:color w:val="000000" w:themeColor="text1"/>
          <w:lang w:eastAsia="fr-FR"/>
        </w:rPr>
        <w:t xml:space="preserve">Calais connaît </w:t>
      </w:r>
      <w:r w:rsidR="006E59E3">
        <w:rPr>
          <w:rFonts w:eastAsia="Times New Roman" w:cstheme="minorHAnsi"/>
          <w:color w:val="000000" w:themeColor="text1"/>
          <w:lang w:eastAsia="fr-FR"/>
        </w:rPr>
        <w:t xml:space="preserve">fréquemment </w:t>
      </w:r>
      <w:r w:rsidR="00323E39" w:rsidRPr="00355352">
        <w:rPr>
          <w:rFonts w:eastAsia="Times New Roman" w:cstheme="minorHAnsi"/>
          <w:color w:val="000000" w:themeColor="text1"/>
          <w:lang w:eastAsia="fr-FR"/>
        </w:rPr>
        <w:t xml:space="preserve">des </w:t>
      </w:r>
      <w:r w:rsidR="006E59E3">
        <w:rPr>
          <w:rFonts w:eastAsia="Times New Roman" w:cstheme="minorHAnsi"/>
          <w:color w:val="000000" w:themeColor="text1"/>
          <w:lang w:eastAsia="fr-FR"/>
        </w:rPr>
        <w:t xml:space="preserve">épisodes de forte concentration de particules fines dans l’air, dépassant les </w:t>
      </w:r>
      <w:r w:rsidR="00323E39" w:rsidRPr="00355352">
        <w:rPr>
          <w:rFonts w:eastAsia="Times New Roman" w:cstheme="minorHAnsi"/>
          <w:color w:val="000000" w:themeColor="text1"/>
          <w:lang w:eastAsia="fr-FR"/>
        </w:rPr>
        <w:t xml:space="preserve">normes de qualité de l’air depuis de nombreuses. </w:t>
      </w:r>
      <w:r w:rsidR="000E17BC" w:rsidRPr="00355352">
        <w:rPr>
          <w:rFonts w:eastAsia="Times New Roman" w:cstheme="minorHAnsi"/>
          <w:color w:val="000000" w:themeColor="text1"/>
          <w:lang w:eastAsia="fr-FR"/>
        </w:rPr>
        <w:t>C</w:t>
      </w:r>
      <w:r w:rsidR="00323E39" w:rsidRPr="00355352">
        <w:rPr>
          <w:rFonts w:eastAsia="Times New Roman" w:cstheme="minorHAnsi"/>
          <w:color w:val="000000" w:themeColor="text1"/>
          <w:lang w:eastAsia="fr-FR"/>
        </w:rPr>
        <w:t xml:space="preserve">es épisodes de pollution </w:t>
      </w:r>
      <w:r w:rsidRPr="00355352">
        <w:rPr>
          <w:rFonts w:eastAsia="Times New Roman" w:cstheme="minorHAnsi"/>
          <w:color w:val="000000" w:themeColor="text1"/>
          <w:lang w:eastAsia="fr-FR"/>
        </w:rPr>
        <w:t xml:space="preserve">exceptionnelle </w:t>
      </w:r>
      <w:r w:rsidR="00323E39" w:rsidRPr="00355352">
        <w:rPr>
          <w:rFonts w:eastAsia="Times New Roman" w:cstheme="minorHAnsi"/>
          <w:color w:val="000000" w:themeColor="text1"/>
          <w:lang w:eastAsia="fr-FR"/>
        </w:rPr>
        <w:t>combinés à une pollution de fond, ont des impacts sanitaires importants : 8 % des décès chaque année sont dus en France aux particules dans l’air, près de 300 décès par an pourraient être évités si l’on réduisait d’un tiers les concentratio</w:t>
      </w:r>
      <w:r w:rsidR="00355352" w:rsidRPr="00355352">
        <w:rPr>
          <w:rFonts w:eastAsia="Times New Roman" w:cstheme="minorHAnsi"/>
          <w:color w:val="000000" w:themeColor="text1"/>
          <w:lang w:eastAsia="fr-FR"/>
        </w:rPr>
        <w:t>ns de particules fines à Lille</w:t>
      </w:r>
      <w:r w:rsidR="00323E39" w:rsidRPr="00355352">
        <w:rPr>
          <w:rFonts w:eastAsia="Times New Roman" w:cstheme="minorHAnsi"/>
          <w:color w:val="000000" w:themeColor="text1"/>
          <w:lang w:eastAsia="fr-FR"/>
        </w:rPr>
        <w:t>.</w:t>
      </w:r>
      <w:r w:rsidR="00355352" w:rsidRPr="00355352">
        <w:rPr>
          <w:rFonts w:eastAsia="Times New Roman" w:cstheme="minorHAnsi"/>
          <w:color w:val="000000" w:themeColor="text1"/>
          <w:lang w:eastAsia="fr-FR"/>
        </w:rPr>
        <w:t xml:space="preserve"> </w:t>
      </w:r>
    </w:p>
    <w:p w:rsidR="00C505A7" w:rsidRDefault="00355352" w:rsidP="00054398">
      <w:pPr>
        <w:spacing w:before="100" w:beforeAutospacing="1" w:after="100" w:afterAutospacing="1" w:line="240" w:lineRule="auto"/>
        <w:ind w:left="-284"/>
        <w:jc w:val="both"/>
        <w:rPr>
          <w:rFonts w:cstheme="minorHAnsi"/>
        </w:rPr>
      </w:pPr>
      <w:r w:rsidRPr="00355352">
        <w:rPr>
          <w:rFonts w:cstheme="minorHAnsi"/>
          <w:color w:val="000000" w:themeColor="text1"/>
        </w:rPr>
        <w:t xml:space="preserve">En réponse à ces enjeux sanitaires, le </w:t>
      </w:r>
      <w:r w:rsidR="006E59E3">
        <w:rPr>
          <w:rFonts w:cstheme="minorHAnsi"/>
          <w:color w:val="000000" w:themeColor="text1"/>
        </w:rPr>
        <w:t>P</w:t>
      </w:r>
      <w:r w:rsidRPr="00355352">
        <w:rPr>
          <w:rFonts w:cstheme="minorHAnsi"/>
          <w:color w:val="000000" w:themeColor="text1"/>
        </w:rPr>
        <w:t xml:space="preserve">lan de </w:t>
      </w:r>
      <w:r w:rsidR="006E59E3">
        <w:rPr>
          <w:rFonts w:cstheme="minorHAnsi"/>
          <w:color w:val="000000" w:themeColor="text1"/>
        </w:rPr>
        <w:t>P</w:t>
      </w:r>
      <w:r w:rsidRPr="00355352">
        <w:rPr>
          <w:rFonts w:cstheme="minorHAnsi"/>
          <w:color w:val="000000" w:themeColor="text1"/>
        </w:rPr>
        <w:t>rotection de l’</w:t>
      </w:r>
      <w:r w:rsidR="006E59E3">
        <w:rPr>
          <w:rFonts w:cstheme="minorHAnsi"/>
          <w:color w:val="000000" w:themeColor="text1"/>
        </w:rPr>
        <w:t>A</w:t>
      </w:r>
      <w:r w:rsidRPr="00355352">
        <w:rPr>
          <w:rFonts w:cstheme="minorHAnsi"/>
          <w:color w:val="000000" w:themeColor="text1"/>
        </w:rPr>
        <w:t>tmosphère prévoit un ensemble de mesures réglementaires, qui concernent tous les acteurs du territoire. L’une d’entre elles touche directement au management de la mobilité, rendant les Plans de Déplacements Entreprises</w:t>
      </w:r>
      <w:r w:rsidR="006E59E3">
        <w:rPr>
          <w:rFonts w:cstheme="minorHAnsi"/>
          <w:color w:val="000000" w:themeColor="text1"/>
        </w:rPr>
        <w:t xml:space="preserve"> (ou inter-entreprises)</w:t>
      </w:r>
      <w:r w:rsidRPr="00355352">
        <w:rPr>
          <w:rFonts w:cstheme="minorHAnsi"/>
          <w:color w:val="000000" w:themeColor="text1"/>
        </w:rPr>
        <w:t xml:space="preserve"> obligatoires</w:t>
      </w:r>
      <w:r w:rsidR="0036760E">
        <w:rPr>
          <w:rFonts w:cstheme="minorHAnsi"/>
          <w:color w:val="000000" w:themeColor="text1"/>
        </w:rPr>
        <w:t xml:space="preserve"> dès le 1er janvier 2016, pour </w:t>
      </w:r>
      <w:r w:rsidRPr="00C505A7">
        <w:rPr>
          <w:rFonts w:cstheme="minorHAnsi"/>
        </w:rPr>
        <w:t>les entreprises de plus de 500 salariés (250 si elles sont situées en zone d’activités)</w:t>
      </w:r>
      <w:r w:rsidR="0036760E">
        <w:rPr>
          <w:rFonts w:cstheme="minorHAnsi"/>
        </w:rPr>
        <w:t xml:space="preserve"> mais également l</w:t>
      </w:r>
      <w:r w:rsidRPr="00C505A7">
        <w:rPr>
          <w:rFonts w:cstheme="minorHAnsi"/>
        </w:rPr>
        <w:t>es administrations, collectivités territoriales, établissements scolaires de plus de 250 salariés ou élèves.</w:t>
      </w:r>
      <w:r w:rsidR="00054398">
        <w:rPr>
          <w:rFonts w:cstheme="minorHAnsi"/>
        </w:rPr>
        <w:t xml:space="preserve"> </w:t>
      </w:r>
      <w:r w:rsidR="00054398" w:rsidRPr="00054398">
        <w:rPr>
          <w:rFonts w:cstheme="minorHAnsi"/>
        </w:rPr>
        <w:t xml:space="preserve">Dans ce contexte, la communauté de pratiques </w:t>
      </w:r>
      <w:r w:rsidR="00054398" w:rsidRPr="00054398">
        <w:rPr>
          <w:rFonts w:cstheme="minorHAnsi"/>
          <w:b/>
        </w:rPr>
        <w:t>Déclic Mobilités</w:t>
      </w:r>
      <w:r w:rsidR="00054398" w:rsidRPr="00054398">
        <w:rPr>
          <w:rFonts w:cstheme="minorHAnsi"/>
        </w:rPr>
        <w:t xml:space="preserve"> a plus que jamais sa raison d’être pour soutenir l’application de ces nouvelles réglementations dans les entreprises et accompagner le changement vers les nouvelles mobilités</w:t>
      </w:r>
      <w:r w:rsidR="00054398">
        <w:rPr>
          <w:rFonts w:cstheme="minorHAnsi"/>
        </w:rPr>
        <w:t>.</w:t>
      </w:r>
    </w:p>
    <w:p w:rsidR="008E25EA" w:rsidRPr="000B3796" w:rsidRDefault="008E25EA" w:rsidP="00E260BF">
      <w:pPr>
        <w:pStyle w:val="NormalWeb"/>
        <w:ind w:left="-284"/>
        <w:rPr>
          <w:rFonts w:asciiTheme="minorHAnsi" w:hAnsiTheme="minorHAnsi" w:cstheme="minorHAnsi"/>
          <w:b/>
          <w:color w:val="E36C0A" w:themeColor="accent6" w:themeShade="BF"/>
          <w:sz w:val="28"/>
          <w:szCs w:val="28"/>
        </w:rPr>
      </w:pPr>
      <w:r w:rsidRPr="000B3796">
        <w:rPr>
          <w:rFonts w:asciiTheme="minorHAnsi" w:hAnsiTheme="minorHAnsi" w:cstheme="minorHAnsi"/>
          <w:b/>
          <w:color w:val="E36C0A" w:themeColor="accent6" w:themeShade="BF"/>
          <w:sz w:val="28"/>
          <w:szCs w:val="28"/>
        </w:rPr>
        <w:lastRenderedPageBreak/>
        <w:t>INFORMATIONS PRATIQUES</w:t>
      </w:r>
    </w:p>
    <w:p w:rsidR="00E260BF" w:rsidRPr="000E6D03" w:rsidRDefault="00E260BF" w:rsidP="000B3796">
      <w:pPr>
        <w:pStyle w:val="NormalWeb"/>
        <w:spacing w:before="0" w:beforeAutospacing="0" w:after="0" w:afterAutospacing="0"/>
        <w:ind w:left="76"/>
        <w:rPr>
          <w:rFonts w:asciiTheme="minorHAnsi" w:hAnsiTheme="minorHAnsi" w:cstheme="minorHAnsi"/>
          <w:b/>
        </w:rPr>
      </w:pPr>
    </w:p>
    <w:p w:rsidR="000E6D03" w:rsidRPr="000E6D03" w:rsidRDefault="0036760E" w:rsidP="000B3796">
      <w:pPr>
        <w:pStyle w:val="NormalWeb"/>
        <w:numPr>
          <w:ilvl w:val="0"/>
          <w:numId w:val="2"/>
        </w:numPr>
        <w:spacing w:before="0" w:beforeAutospacing="0" w:after="0" w:afterAutospacing="0"/>
        <w:ind w:left="76"/>
        <w:rPr>
          <w:rFonts w:asciiTheme="minorHAnsi" w:hAnsiTheme="minorHAnsi" w:cstheme="minorHAnsi"/>
          <w:b/>
        </w:rPr>
      </w:pPr>
      <w:r w:rsidRPr="000E6D03">
        <w:rPr>
          <w:rFonts w:asciiTheme="minorHAnsi" w:hAnsiTheme="minorHAnsi" w:cstheme="minorHAnsi"/>
          <w:b/>
        </w:rPr>
        <w:t>Vendredi 12</w:t>
      </w:r>
      <w:r w:rsidR="00E260BF" w:rsidRPr="000E6D03">
        <w:rPr>
          <w:rFonts w:asciiTheme="minorHAnsi" w:hAnsiTheme="minorHAnsi" w:cstheme="minorHAnsi"/>
          <w:b/>
        </w:rPr>
        <w:t xml:space="preserve"> décembre </w:t>
      </w:r>
      <w:r w:rsidRPr="000E6D03">
        <w:rPr>
          <w:rFonts w:asciiTheme="minorHAnsi" w:hAnsiTheme="minorHAnsi" w:cstheme="minorHAnsi"/>
          <w:b/>
        </w:rPr>
        <w:t xml:space="preserve">de 13h30 à 14h45 </w:t>
      </w:r>
      <w:r w:rsidR="000E6D03" w:rsidRPr="000E6D03">
        <w:rPr>
          <w:rFonts w:asciiTheme="minorHAnsi" w:hAnsiTheme="minorHAnsi" w:cstheme="minorHAnsi"/>
          <w:b/>
        </w:rPr>
        <w:t>dans le cadre de JADDE</w:t>
      </w:r>
    </w:p>
    <w:p w:rsidR="0036760E" w:rsidRPr="000E6D03" w:rsidRDefault="000E6D03" w:rsidP="000E6D03">
      <w:pPr>
        <w:pStyle w:val="NormalWeb"/>
        <w:spacing w:before="0" w:beforeAutospacing="0" w:after="0" w:afterAutospacing="0"/>
        <w:ind w:left="76"/>
        <w:rPr>
          <w:rFonts w:asciiTheme="minorHAnsi" w:hAnsiTheme="minorHAnsi" w:cstheme="minorHAnsi"/>
          <w:b/>
        </w:rPr>
      </w:pPr>
      <w:r w:rsidRPr="000E6D03">
        <w:rPr>
          <w:rFonts w:asciiTheme="minorHAnsi" w:hAnsiTheme="minorHAnsi" w:cstheme="minorHAnsi"/>
          <w:b/>
        </w:rPr>
        <w:t>Atelier d’échange</w:t>
      </w:r>
      <w:r w:rsidR="0036760E" w:rsidRPr="000E6D03">
        <w:rPr>
          <w:rFonts w:asciiTheme="minorHAnsi" w:hAnsiTheme="minorHAnsi" w:cstheme="minorHAnsi"/>
          <w:b/>
        </w:rPr>
        <w:t>:</w:t>
      </w:r>
      <w:r w:rsidRPr="000E6D03">
        <w:rPr>
          <w:rFonts w:asciiTheme="minorHAnsi" w:hAnsiTheme="minorHAnsi" w:cstheme="minorHAnsi"/>
          <w:b/>
        </w:rPr>
        <w:t xml:space="preserve"> </w:t>
      </w:r>
      <w:r w:rsidR="0036760E" w:rsidRPr="000E6D03">
        <w:rPr>
          <w:rStyle w:val="lev"/>
          <w:rFonts w:asciiTheme="minorHAnsi" w:hAnsiTheme="minorHAnsi" w:cstheme="minorHAnsi"/>
        </w:rPr>
        <w:t>“La mobilité durable, un impératif pour les entreprises dès 2016 ! “</w:t>
      </w:r>
    </w:p>
    <w:p w:rsidR="0036760E" w:rsidRPr="00E260BF" w:rsidRDefault="000E6D03" w:rsidP="00E260BF">
      <w:pPr>
        <w:pStyle w:val="NormalWeb"/>
        <w:ind w:left="-284"/>
        <w:rPr>
          <w:rFonts w:asciiTheme="minorHAnsi" w:hAnsiTheme="minorHAnsi" w:cstheme="minorHAnsi"/>
          <w:sz w:val="22"/>
          <w:szCs w:val="22"/>
        </w:rPr>
      </w:pPr>
      <w:r>
        <w:rPr>
          <w:rFonts w:asciiTheme="minorHAnsi" w:hAnsiTheme="minorHAnsi" w:cstheme="minorHAnsi"/>
          <w:sz w:val="22"/>
          <w:szCs w:val="22"/>
        </w:rPr>
        <w:t>Cet atelier permettra de</w:t>
      </w:r>
      <w:r w:rsidR="00E260BF">
        <w:rPr>
          <w:rFonts w:asciiTheme="minorHAnsi" w:hAnsiTheme="minorHAnsi" w:cstheme="minorHAnsi"/>
          <w:sz w:val="22"/>
          <w:szCs w:val="22"/>
        </w:rPr>
        <w:t xml:space="preserve"> </w:t>
      </w:r>
      <w:r w:rsidR="0036760E" w:rsidRPr="00E260BF">
        <w:rPr>
          <w:rFonts w:asciiTheme="minorHAnsi" w:hAnsiTheme="minorHAnsi" w:cstheme="minorHAnsi"/>
          <w:sz w:val="22"/>
          <w:szCs w:val="22"/>
        </w:rPr>
        <w:t xml:space="preserve"> présent</w:t>
      </w:r>
      <w:r w:rsidR="00E260BF">
        <w:rPr>
          <w:rFonts w:asciiTheme="minorHAnsi" w:hAnsiTheme="minorHAnsi" w:cstheme="minorHAnsi"/>
          <w:sz w:val="22"/>
          <w:szCs w:val="22"/>
        </w:rPr>
        <w:t>er la</w:t>
      </w:r>
      <w:r w:rsidR="0036760E" w:rsidRPr="00E260BF">
        <w:rPr>
          <w:rFonts w:asciiTheme="minorHAnsi" w:hAnsiTheme="minorHAnsi" w:cstheme="minorHAnsi"/>
          <w:sz w:val="22"/>
          <w:szCs w:val="22"/>
        </w:rPr>
        <w:t xml:space="preserve"> </w:t>
      </w:r>
      <w:r w:rsidR="0036760E" w:rsidRPr="00E260BF">
        <w:rPr>
          <w:rStyle w:val="lev"/>
          <w:rFonts w:asciiTheme="minorHAnsi" w:hAnsiTheme="minorHAnsi" w:cstheme="minorHAnsi"/>
          <w:sz w:val="22"/>
          <w:szCs w:val="22"/>
        </w:rPr>
        <w:t xml:space="preserve">démarche et des outils déployés par la </w:t>
      </w:r>
      <w:r w:rsidR="00E260BF">
        <w:rPr>
          <w:rStyle w:val="lev"/>
          <w:rFonts w:asciiTheme="minorHAnsi" w:hAnsiTheme="minorHAnsi" w:cstheme="minorHAnsi"/>
          <w:sz w:val="22"/>
          <w:szCs w:val="22"/>
        </w:rPr>
        <w:t xml:space="preserve">Déclic Mobilités et la </w:t>
      </w:r>
      <w:r w:rsidR="0036760E" w:rsidRPr="00E260BF">
        <w:rPr>
          <w:rStyle w:val="lev"/>
          <w:rFonts w:asciiTheme="minorHAnsi" w:hAnsiTheme="minorHAnsi" w:cstheme="minorHAnsi"/>
          <w:sz w:val="22"/>
          <w:szCs w:val="22"/>
        </w:rPr>
        <w:t xml:space="preserve">CCI Grand Lille </w:t>
      </w:r>
      <w:r w:rsidR="0036760E" w:rsidRPr="00E260BF">
        <w:rPr>
          <w:rFonts w:asciiTheme="minorHAnsi" w:hAnsiTheme="minorHAnsi" w:cstheme="minorHAnsi"/>
          <w:sz w:val="22"/>
          <w:szCs w:val="22"/>
        </w:rPr>
        <w:t xml:space="preserve">(boîte à outils </w:t>
      </w:r>
      <w:proofErr w:type="spellStart"/>
      <w:r w:rsidR="0036760E" w:rsidRPr="00E260BF">
        <w:rPr>
          <w:rFonts w:asciiTheme="minorHAnsi" w:hAnsiTheme="minorHAnsi" w:cstheme="minorHAnsi"/>
          <w:sz w:val="22"/>
          <w:szCs w:val="22"/>
        </w:rPr>
        <w:t>Mobiparcs</w:t>
      </w:r>
      <w:proofErr w:type="spellEnd"/>
      <w:r w:rsidR="0036760E" w:rsidRPr="00E260BF">
        <w:rPr>
          <w:rFonts w:asciiTheme="minorHAnsi" w:hAnsiTheme="minorHAnsi" w:cstheme="minorHAnsi"/>
          <w:sz w:val="22"/>
          <w:szCs w:val="22"/>
        </w:rPr>
        <w:t>, réflexion sur l’optimisation des déplacemen</w:t>
      </w:r>
      <w:r w:rsidR="00E260BF">
        <w:rPr>
          <w:rFonts w:asciiTheme="minorHAnsi" w:hAnsiTheme="minorHAnsi" w:cstheme="minorHAnsi"/>
          <w:sz w:val="22"/>
          <w:szCs w:val="22"/>
        </w:rPr>
        <w:t xml:space="preserve">ts des personnes et des biens).  </w:t>
      </w:r>
      <w:r w:rsidR="00E260BF" w:rsidRPr="00E260BF">
        <w:rPr>
          <w:rStyle w:val="lev"/>
          <w:rFonts w:asciiTheme="minorHAnsi" w:hAnsiTheme="minorHAnsi" w:cstheme="minorHAnsi"/>
          <w:sz w:val="22"/>
          <w:szCs w:val="22"/>
        </w:rPr>
        <w:t>Ce sera aussi l’</w:t>
      </w:r>
      <w:r w:rsidR="00E260BF">
        <w:rPr>
          <w:rStyle w:val="lev"/>
          <w:rFonts w:asciiTheme="minorHAnsi" w:hAnsiTheme="minorHAnsi" w:cstheme="minorHAnsi"/>
          <w:sz w:val="22"/>
          <w:szCs w:val="22"/>
        </w:rPr>
        <w:t>occasion de s’inspirer</w:t>
      </w:r>
      <w:r w:rsidR="00E260BF" w:rsidRPr="00E260BF">
        <w:rPr>
          <w:rStyle w:val="lev"/>
          <w:rFonts w:asciiTheme="minorHAnsi" w:hAnsiTheme="minorHAnsi" w:cstheme="minorHAnsi"/>
          <w:sz w:val="22"/>
          <w:szCs w:val="22"/>
        </w:rPr>
        <w:t xml:space="preserve"> </w:t>
      </w:r>
      <w:r w:rsidR="00E260BF" w:rsidRPr="006E59E3">
        <w:rPr>
          <w:rStyle w:val="lev"/>
          <w:rFonts w:asciiTheme="minorHAnsi" w:hAnsiTheme="minorHAnsi" w:cstheme="minorHAnsi"/>
          <w:b w:val="0"/>
          <w:sz w:val="22"/>
          <w:szCs w:val="22"/>
        </w:rPr>
        <w:t>des</w:t>
      </w:r>
      <w:r w:rsidR="00E260BF" w:rsidRPr="006E59E3">
        <w:rPr>
          <w:rStyle w:val="lev"/>
          <w:rFonts w:asciiTheme="minorHAnsi" w:hAnsiTheme="minorHAnsi" w:cstheme="minorHAnsi"/>
          <w:sz w:val="22"/>
          <w:szCs w:val="22"/>
        </w:rPr>
        <w:t xml:space="preserve"> </w:t>
      </w:r>
      <w:r w:rsidR="00E260BF" w:rsidRPr="006E59E3">
        <w:rPr>
          <w:rStyle w:val="lev"/>
          <w:rFonts w:asciiTheme="minorHAnsi" w:hAnsiTheme="minorHAnsi" w:cstheme="minorHAnsi"/>
          <w:b w:val="0"/>
          <w:sz w:val="22"/>
          <w:szCs w:val="22"/>
        </w:rPr>
        <w:t>r</w:t>
      </w:r>
      <w:r w:rsidR="0036760E" w:rsidRPr="006E59E3">
        <w:rPr>
          <w:rFonts w:asciiTheme="minorHAnsi" w:hAnsiTheme="minorHAnsi" w:cstheme="minorHAnsi"/>
          <w:sz w:val="22"/>
          <w:szCs w:val="22"/>
        </w:rPr>
        <w:t>etours</w:t>
      </w:r>
      <w:r w:rsidR="0036760E" w:rsidRPr="00E260BF">
        <w:rPr>
          <w:rFonts w:asciiTheme="minorHAnsi" w:hAnsiTheme="minorHAnsi" w:cstheme="minorHAnsi"/>
          <w:sz w:val="22"/>
          <w:szCs w:val="22"/>
        </w:rPr>
        <w:t xml:space="preserve"> d’expériences </w:t>
      </w:r>
      <w:r w:rsidR="00E260BF">
        <w:rPr>
          <w:rFonts w:asciiTheme="minorHAnsi" w:hAnsiTheme="minorHAnsi" w:cstheme="minorHAnsi"/>
          <w:sz w:val="22"/>
          <w:szCs w:val="22"/>
        </w:rPr>
        <w:t xml:space="preserve">d’entreprises </w:t>
      </w:r>
      <w:r w:rsidR="0036760E" w:rsidRPr="00E260BF">
        <w:rPr>
          <w:rFonts w:asciiTheme="minorHAnsi" w:hAnsiTheme="minorHAnsi" w:cstheme="minorHAnsi"/>
          <w:sz w:val="22"/>
          <w:szCs w:val="22"/>
        </w:rPr>
        <w:t xml:space="preserve">actives dans le management de la mobilité : </w:t>
      </w:r>
      <w:r w:rsidR="0036760E" w:rsidRPr="00E260BF">
        <w:rPr>
          <w:rStyle w:val="lev"/>
          <w:rFonts w:asciiTheme="minorHAnsi" w:hAnsiTheme="minorHAnsi" w:cstheme="minorHAnsi"/>
          <w:sz w:val="22"/>
          <w:szCs w:val="22"/>
        </w:rPr>
        <w:t xml:space="preserve">Rabot </w:t>
      </w:r>
      <w:proofErr w:type="spellStart"/>
      <w:r w:rsidR="0036760E" w:rsidRPr="00E260BF">
        <w:rPr>
          <w:rStyle w:val="lev"/>
          <w:rFonts w:asciiTheme="minorHAnsi" w:hAnsiTheme="minorHAnsi" w:cstheme="minorHAnsi"/>
          <w:sz w:val="22"/>
          <w:szCs w:val="22"/>
        </w:rPr>
        <w:t>Dutilleul</w:t>
      </w:r>
      <w:proofErr w:type="spellEnd"/>
      <w:r w:rsidR="006E59E3">
        <w:rPr>
          <w:rStyle w:val="lev"/>
          <w:rFonts w:asciiTheme="minorHAnsi" w:hAnsiTheme="minorHAnsi" w:cstheme="minorHAnsi"/>
          <w:sz w:val="22"/>
          <w:szCs w:val="22"/>
        </w:rPr>
        <w:t xml:space="preserve"> Construction</w:t>
      </w:r>
      <w:r w:rsidR="0036760E" w:rsidRPr="00E260BF">
        <w:rPr>
          <w:rFonts w:asciiTheme="minorHAnsi" w:hAnsiTheme="minorHAnsi" w:cstheme="minorHAnsi"/>
          <w:sz w:val="22"/>
          <w:szCs w:val="22"/>
        </w:rPr>
        <w:t> </w:t>
      </w:r>
      <w:r w:rsidR="00E260BF">
        <w:rPr>
          <w:rFonts w:asciiTheme="minorHAnsi" w:hAnsiTheme="minorHAnsi" w:cstheme="minorHAnsi"/>
          <w:sz w:val="22"/>
          <w:szCs w:val="22"/>
        </w:rPr>
        <w:t xml:space="preserve">ainsi que </w:t>
      </w:r>
      <w:r w:rsidR="0036760E" w:rsidRPr="00E260BF">
        <w:rPr>
          <w:rStyle w:val="lev"/>
          <w:rFonts w:asciiTheme="minorHAnsi" w:hAnsiTheme="minorHAnsi" w:cstheme="minorHAnsi"/>
          <w:sz w:val="22"/>
          <w:szCs w:val="22"/>
        </w:rPr>
        <w:t>AG2R LA MONDIALE</w:t>
      </w:r>
    </w:p>
    <w:p w:rsidR="0036760E" w:rsidRPr="00C505A7" w:rsidRDefault="0036760E" w:rsidP="00E260BF">
      <w:pPr>
        <w:ind w:left="-284"/>
        <w:rPr>
          <w:rFonts w:cstheme="minorHAnsi"/>
        </w:rPr>
      </w:pPr>
    </w:p>
    <w:p w:rsidR="006F4876" w:rsidRPr="00E260BF" w:rsidRDefault="00E260BF" w:rsidP="00E260BF">
      <w:pPr>
        <w:pStyle w:val="NormalWeb"/>
        <w:ind w:left="-284"/>
        <w:rPr>
          <w:rFonts w:asciiTheme="minorHAnsi" w:hAnsiTheme="minorHAnsi" w:cstheme="minorHAnsi"/>
          <w:b/>
          <w:color w:val="E36C0A" w:themeColor="accent6" w:themeShade="BF"/>
          <w:sz w:val="28"/>
          <w:szCs w:val="28"/>
        </w:rPr>
      </w:pPr>
      <w:r w:rsidRPr="00E260BF">
        <w:rPr>
          <w:rFonts w:asciiTheme="minorHAnsi" w:hAnsiTheme="minorHAnsi" w:cstheme="minorHAnsi"/>
          <w:b/>
          <w:color w:val="E36C0A" w:themeColor="accent6" w:themeShade="BF"/>
          <w:sz w:val="28"/>
          <w:szCs w:val="28"/>
        </w:rPr>
        <w:t>POUR EN SAVOIR PLUS</w:t>
      </w:r>
    </w:p>
    <w:p w:rsidR="00E260BF" w:rsidRPr="000B3796" w:rsidRDefault="00E260BF" w:rsidP="00E260BF">
      <w:pPr>
        <w:pStyle w:val="NormalWeb"/>
        <w:ind w:left="-284"/>
        <w:rPr>
          <w:rFonts w:asciiTheme="minorHAnsi" w:hAnsiTheme="minorHAnsi" w:cstheme="minorHAnsi"/>
          <w:b/>
        </w:rPr>
      </w:pPr>
      <w:r w:rsidRPr="000B3796">
        <w:rPr>
          <w:rFonts w:asciiTheme="minorHAnsi" w:hAnsiTheme="minorHAnsi" w:cstheme="minorHAnsi"/>
          <w:b/>
        </w:rPr>
        <w:t>Déclic Mobilités</w:t>
      </w:r>
    </w:p>
    <w:p w:rsidR="000B3796" w:rsidRDefault="00027B4C" w:rsidP="000B3796">
      <w:pPr>
        <w:pStyle w:val="NormalWeb"/>
        <w:spacing w:before="0" w:beforeAutospacing="0" w:after="0" w:afterAutospacing="0"/>
        <w:ind w:left="-284"/>
        <w:rPr>
          <w:rFonts w:asciiTheme="minorHAnsi" w:hAnsiTheme="minorHAnsi" w:cstheme="minorHAnsi"/>
        </w:rPr>
      </w:pPr>
      <w:r>
        <w:rPr>
          <w:rFonts w:asciiTheme="minorHAnsi" w:hAnsiTheme="minorHAnsi" w:cstheme="minorHAnsi"/>
        </w:rPr>
        <w:t>Animée</w:t>
      </w:r>
      <w:r w:rsidR="008E25EA">
        <w:rPr>
          <w:rFonts w:asciiTheme="minorHAnsi" w:hAnsiTheme="minorHAnsi" w:cstheme="minorHAnsi"/>
        </w:rPr>
        <w:t xml:space="preserve"> par Réseau Alliances</w:t>
      </w:r>
      <w:r>
        <w:rPr>
          <w:rFonts w:asciiTheme="minorHAnsi" w:hAnsiTheme="minorHAnsi" w:cstheme="minorHAnsi"/>
        </w:rPr>
        <w:t xml:space="preserve"> – acteur de la Responsabilité Sociétale des Entreprises en région depuis 1993</w:t>
      </w:r>
      <w:r w:rsidR="008E25EA">
        <w:rPr>
          <w:rFonts w:asciiTheme="minorHAnsi" w:hAnsiTheme="minorHAnsi" w:cstheme="minorHAnsi"/>
        </w:rPr>
        <w:t xml:space="preserve">, </w:t>
      </w:r>
      <w:r w:rsidR="00054398" w:rsidRPr="00054398">
        <w:rPr>
          <w:rFonts w:asciiTheme="minorHAnsi" w:hAnsiTheme="minorHAnsi" w:cstheme="minorHAnsi"/>
        </w:rPr>
        <w:t>Déclic Mobilités (www.declic-mobilites.org) est la communauté de pratiques de la mobilité durable en Nord-Pas de Calais</w:t>
      </w:r>
      <w:r>
        <w:rPr>
          <w:rFonts w:asciiTheme="minorHAnsi" w:hAnsiTheme="minorHAnsi" w:cstheme="minorHAnsi"/>
        </w:rPr>
        <w:t xml:space="preserve">. Déclic Mobilités vise </w:t>
      </w:r>
      <w:r w:rsidR="00054398" w:rsidRPr="00054398">
        <w:rPr>
          <w:rFonts w:asciiTheme="minorHAnsi" w:hAnsiTheme="minorHAnsi" w:cstheme="minorHAnsi"/>
        </w:rPr>
        <w:t>à faciliter les démarches de management de la mobilité (Plans de déplacements entreprise</w:t>
      </w:r>
      <w:r>
        <w:rPr>
          <w:rFonts w:asciiTheme="minorHAnsi" w:hAnsiTheme="minorHAnsi" w:cstheme="minorHAnsi"/>
        </w:rPr>
        <w:t>,</w:t>
      </w:r>
      <w:r w:rsidR="00054398" w:rsidRPr="00054398">
        <w:rPr>
          <w:rFonts w:asciiTheme="minorHAnsi" w:hAnsiTheme="minorHAnsi" w:cstheme="minorHAnsi"/>
        </w:rPr>
        <w:t xml:space="preserve"> par exemple) et accompagner la conduite du changement vers les nouvelles mobilités dans les </w:t>
      </w:r>
      <w:r>
        <w:rPr>
          <w:rFonts w:asciiTheme="minorHAnsi" w:hAnsiTheme="minorHAnsi" w:cstheme="minorHAnsi"/>
        </w:rPr>
        <w:t xml:space="preserve">entreprises et </w:t>
      </w:r>
      <w:r w:rsidR="00054398" w:rsidRPr="00054398">
        <w:rPr>
          <w:rFonts w:asciiTheme="minorHAnsi" w:hAnsiTheme="minorHAnsi" w:cstheme="minorHAnsi"/>
        </w:rPr>
        <w:t>organisations du Nord-Pas de Calais.</w:t>
      </w:r>
      <w:r w:rsidR="008E25EA">
        <w:rPr>
          <w:rFonts w:asciiTheme="minorHAnsi" w:hAnsiTheme="minorHAnsi" w:cstheme="minorHAnsi"/>
        </w:rPr>
        <w:t xml:space="preserve"> </w:t>
      </w:r>
      <w:r>
        <w:rPr>
          <w:rFonts w:asciiTheme="minorHAnsi" w:hAnsiTheme="minorHAnsi" w:cstheme="minorHAnsi"/>
        </w:rPr>
        <w:t>Cette action se fait à l’aide de trois axes :</w:t>
      </w:r>
    </w:p>
    <w:p w:rsidR="008E25EA" w:rsidRPr="008E25EA" w:rsidRDefault="008E25EA" w:rsidP="000B3796">
      <w:pPr>
        <w:pStyle w:val="NormalWeb"/>
        <w:spacing w:before="0" w:beforeAutospacing="0" w:after="0" w:afterAutospacing="0"/>
        <w:ind w:left="-284"/>
        <w:rPr>
          <w:rFonts w:asciiTheme="minorHAnsi" w:hAnsiTheme="minorHAnsi" w:cstheme="minorHAnsi"/>
        </w:rPr>
      </w:pPr>
      <w:r w:rsidRPr="008E25EA">
        <w:rPr>
          <w:rFonts w:asciiTheme="minorHAnsi" w:hAnsiTheme="minorHAnsi" w:cstheme="minorHAnsi"/>
        </w:rPr>
        <w:t>1. capitaliser &amp; diffuser les retours d’expériences</w:t>
      </w:r>
    </w:p>
    <w:p w:rsidR="008E25EA" w:rsidRPr="008E25EA" w:rsidRDefault="008E25EA" w:rsidP="000B3796">
      <w:pPr>
        <w:pStyle w:val="NormalWeb"/>
        <w:spacing w:before="0" w:beforeAutospacing="0" w:after="0" w:afterAutospacing="0"/>
        <w:ind w:left="-284"/>
        <w:rPr>
          <w:rFonts w:asciiTheme="minorHAnsi" w:hAnsiTheme="minorHAnsi" w:cstheme="minorHAnsi"/>
        </w:rPr>
      </w:pPr>
      <w:r w:rsidRPr="008E25EA">
        <w:rPr>
          <w:rFonts w:asciiTheme="minorHAnsi" w:hAnsiTheme="minorHAnsi" w:cstheme="minorHAnsi"/>
        </w:rPr>
        <w:t>2. mettre en réseau les entreprises et les parties prenantes de la mobilité</w:t>
      </w:r>
    </w:p>
    <w:p w:rsidR="008E25EA" w:rsidRDefault="008E25EA" w:rsidP="000B3796">
      <w:pPr>
        <w:pStyle w:val="NormalWeb"/>
        <w:spacing w:before="0" w:beforeAutospacing="0" w:after="0" w:afterAutospacing="0"/>
        <w:ind w:left="-284"/>
        <w:rPr>
          <w:rFonts w:asciiTheme="minorHAnsi" w:hAnsiTheme="minorHAnsi" w:cstheme="minorHAnsi"/>
        </w:rPr>
      </w:pPr>
      <w:r w:rsidRPr="008E25EA">
        <w:rPr>
          <w:rFonts w:asciiTheme="minorHAnsi" w:hAnsiTheme="minorHAnsi" w:cstheme="minorHAnsi"/>
        </w:rPr>
        <w:t xml:space="preserve">3. </w:t>
      </w:r>
      <w:proofErr w:type="spellStart"/>
      <w:r w:rsidRPr="008E25EA">
        <w:rPr>
          <w:rFonts w:asciiTheme="minorHAnsi" w:hAnsiTheme="minorHAnsi" w:cstheme="minorHAnsi"/>
        </w:rPr>
        <w:t>co</w:t>
      </w:r>
      <w:proofErr w:type="spellEnd"/>
      <w:r w:rsidRPr="008E25EA">
        <w:rPr>
          <w:rFonts w:asciiTheme="minorHAnsi" w:hAnsiTheme="minorHAnsi" w:cstheme="minorHAnsi"/>
        </w:rPr>
        <w:t xml:space="preserve">-construire des outils au service du </w:t>
      </w:r>
      <w:proofErr w:type="spellStart"/>
      <w:r w:rsidRPr="008E25EA">
        <w:rPr>
          <w:rFonts w:asciiTheme="minorHAnsi" w:hAnsiTheme="minorHAnsi" w:cstheme="minorHAnsi"/>
        </w:rPr>
        <w:t>mobility</w:t>
      </w:r>
      <w:proofErr w:type="spellEnd"/>
      <w:r w:rsidRPr="008E25EA">
        <w:rPr>
          <w:rFonts w:asciiTheme="minorHAnsi" w:hAnsiTheme="minorHAnsi" w:cstheme="minorHAnsi"/>
        </w:rPr>
        <w:t xml:space="preserve"> </w:t>
      </w:r>
      <w:proofErr w:type="gramStart"/>
      <w:r w:rsidRPr="008E25EA">
        <w:rPr>
          <w:rFonts w:asciiTheme="minorHAnsi" w:hAnsiTheme="minorHAnsi" w:cstheme="minorHAnsi"/>
        </w:rPr>
        <w:t>manager</w:t>
      </w:r>
      <w:proofErr w:type="gramEnd"/>
    </w:p>
    <w:p w:rsidR="008E25EA" w:rsidRDefault="008E25EA" w:rsidP="008E25EA">
      <w:pPr>
        <w:pStyle w:val="NormalWeb"/>
        <w:spacing w:before="0" w:beforeAutospacing="0" w:after="0" w:afterAutospacing="0"/>
        <w:ind w:left="-284"/>
        <w:rPr>
          <w:rFonts w:asciiTheme="minorHAnsi" w:hAnsiTheme="minorHAnsi" w:cstheme="minorHAnsi"/>
        </w:rPr>
      </w:pPr>
    </w:p>
    <w:p w:rsidR="008E25EA" w:rsidRPr="008E25EA" w:rsidRDefault="008E25EA" w:rsidP="000B3796">
      <w:pPr>
        <w:pStyle w:val="NormalWeb"/>
        <w:spacing w:before="0" w:beforeAutospacing="0" w:after="0" w:afterAutospacing="0"/>
        <w:ind w:left="-284"/>
      </w:pPr>
      <w:r>
        <w:rPr>
          <w:rFonts w:asciiTheme="minorHAnsi" w:hAnsiTheme="minorHAnsi" w:cstheme="minorHAnsi"/>
        </w:rPr>
        <w:t>Elle a</w:t>
      </w:r>
      <w:r w:rsidRPr="008E25EA">
        <w:rPr>
          <w:rFonts w:asciiTheme="minorHAnsi" w:hAnsiTheme="minorHAnsi" w:cstheme="minorHAnsi"/>
        </w:rPr>
        <w:t>git par le biais</w:t>
      </w:r>
      <w:r w:rsidR="000B3796">
        <w:rPr>
          <w:rFonts w:asciiTheme="minorHAnsi" w:hAnsiTheme="minorHAnsi" w:cstheme="minorHAnsi"/>
        </w:rPr>
        <w:t> :</w:t>
      </w:r>
    </w:p>
    <w:p w:rsidR="008E25EA" w:rsidRPr="008E25EA" w:rsidRDefault="008E25EA" w:rsidP="000B3796">
      <w:pPr>
        <w:pStyle w:val="Default"/>
        <w:numPr>
          <w:ilvl w:val="0"/>
          <w:numId w:val="3"/>
        </w:numPr>
        <w:ind w:left="714" w:hanging="357"/>
        <w:rPr>
          <w:rFonts w:asciiTheme="minorHAnsi" w:hAnsiTheme="minorHAnsi" w:cstheme="minorHAnsi"/>
          <w:bCs/>
          <w:color w:val="auto"/>
          <w:sz w:val="22"/>
          <w:szCs w:val="22"/>
        </w:rPr>
      </w:pPr>
      <w:r w:rsidRPr="008E25EA">
        <w:rPr>
          <w:rFonts w:asciiTheme="minorHAnsi" w:hAnsiTheme="minorHAnsi" w:cstheme="minorHAnsi"/>
          <w:bCs/>
          <w:color w:val="auto"/>
          <w:sz w:val="22"/>
          <w:szCs w:val="22"/>
        </w:rPr>
        <w:t>D’ateliers d’échanges de pratiques</w:t>
      </w:r>
    </w:p>
    <w:p w:rsidR="008E25EA" w:rsidRPr="008E25EA" w:rsidRDefault="008E25EA" w:rsidP="000B3796">
      <w:pPr>
        <w:pStyle w:val="Default"/>
        <w:numPr>
          <w:ilvl w:val="0"/>
          <w:numId w:val="3"/>
        </w:numPr>
        <w:ind w:left="714" w:hanging="357"/>
        <w:rPr>
          <w:rFonts w:asciiTheme="minorHAnsi" w:hAnsiTheme="minorHAnsi" w:cstheme="minorHAnsi"/>
          <w:bCs/>
          <w:color w:val="auto"/>
          <w:sz w:val="22"/>
          <w:szCs w:val="22"/>
        </w:rPr>
      </w:pPr>
      <w:r w:rsidRPr="008E25EA">
        <w:rPr>
          <w:rFonts w:asciiTheme="minorHAnsi" w:hAnsiTheme="minorHAnsi" w:cstheme="minorHAnsi"/>
          <w:bCs/>
          <w:color w:val="auto"/>
          <w:sz w:val="22"/>
          <w:szCs w:val="22"/>
        </w:rPr>
        <w:t xml:space="preserve">De </w:t>
      </w:r>
      <w:r w:rsidR="00027B4C">
        <w:rPr>
          <w:rFonts w:asciiTheme="minorHAnsi" w:hAnsiTheme="minorHAnsi" w:cstheme="minorHAnsi"/>
          <w:bCs/>
          <w:color w:val="auto"/>
          <w:sz w:val="22"/>
          <w:szCs w:val="22"/>
        </w:rPr>
        <w:t>g</w:t>
      </w:r>
      <w:r w:rsidRPr="008E25EA">
        <w:rPr>
          <w:rFonts w:asciiTheme="minorHAnsi" w:hAnsiTheme="minorHAnsi" w:cstheme="minorHAnsi"/>
          <w:bCs/>
          <w:color w:val="auto"/>
          <w:sz w:val="22"/>
          <w:szCs w:val="22"/>
        </w:rPr>
        <w:t>roupes de travail</w:t>
      </w:r>
    </w:p>
    <w:p w:rsidR="008E25EA" w:rsidRPr="000B3796" w:rsidRDefault="008E25EA" w:rsidP="000B3796">
      <w:pPr>
        <w:pStyle w:val="Default"/>
        <w:numPr>
          <w:ilvl w:val="0"/>
          <w:numId w:val="3"/>
        </w:numPr>
        <w:ind w:left="714" w:hanging="357"/>
        <w:rPr>
          <w:rFonts w:asciiTheme="minorHAnsi" w:hAnsiTheme="minorHAnsi" w:cstheme="minorHAnsi"/>
        </w:rPr>
      </w:pPr>
      <w:r w:rsidRPr="000B3796">
        <w:rPr>
          <w:rFonts w:asciiTheme="minorHAnsi" w:hAnsiTheme="minorHAnsi" w:cstheme="minorHAnsi"/>
          <w:bCs/>
          <w:color w:val="auto"/>
          <w:sz w:val="22"/>
          <w:szCs w:val="22"/>
        </w:rPr>
        <w:t>Un site web collaboratif</w:t>
      </w:r>
      <w:r w:rsidR="000B3796" w:rsidRPr="000B3796">
        <w:rPr>
          <w:rFonts w:asciiTheme="minorHAnsi" w:hAnsiTheme="minorHAnsi" w:cstheme="minorHAnsi"/>
          <w:bCs/>
          <w:color w:val="auto"/>
          <w:sz w:val="22"/>
          <w:szCs w:val="22"/>
        </w:rPr>
        <w:t> </w:t>
      </w:r>
      <w:proofErr w:type="gramStart"/>
      <w:r w:rsidR="000B3796" w:rsidRPr="000B3796">
        <w:rPr>
          <w:rFonts w:asciiTheme="minorHAnsi" w:hAnsiTheme="minorHAnsi" w:cstheme="minorHAnsi"/>
          <w:bCs/>
          <w:color w:val="404040"/>
          <w:sz w:val="22"/>
          <w:szCs w:val="22"/>
        </w:rPr>
        <w:t xml:space="preserve">: </w:t>
      </w:r>
      <w:r w:rsidRPr="000B3796">
        <w:rPr>
          <w:rFonts w:asciiTheme="minorHAnsi" w:hAnsiTheme="minorHAnsi" w:cstheme="minorHAnsi"/>
        </w:rPr>
        <w:t xml:space="preserve"> </w:t>
      </w:r>
      <w:r w:rsidRPr="000B3796">
        <w:rPr>
          <w:rFonts w:asciiTheme="minorHAnsi" w:hAnsiTheme="minorHAnsi" w:cstheme="minorHAnsi"/>
          <w:b/>
          <w:bCs/>
          <w:color w:val="FF0000"/>
        </w:rPr>
        <w:t>www.declic</w:t>
      </w:r>
      <w:proofErr w:type="gramEnd"/>
      <w:r w:rsidRPr="000B3796">
        <w:rPr>
          <w:rFonts w:asciiTheme="minorHAnsi" w:hAnsiTheme="minorHAnsi" w:cstheme="minorHAnsi"/>
          <w:b/>
          <w:bCs/>
          <w:color w:val="FF0000"/>
        </w:rPr>
        <w:t>-mobilites.org</w:t>
      </w:r>
    </w:p>
    <w:p w:rsidR="00E260BF" w:rsidRDefault="006B5248" w:rsidP="00E260BF">
      <w:pPr>
        <w:pStyle w:val="NormalWeb"/>
        <w:ind w:left="-284"/>
        <w:rPr>
          <w:rFonts w:cstheme="minorHAnsi"/>
        </w:rPr>
      </w:pPr>
      <w:r>
        <w:rPr>
          <w:rFonts w:cstheme="minorHAnsi"/>
        </w:rPr>
        <w:pict>
          <v:rect id="_x0000_i1025" style="width:453.6pt;height:1.5pt" o:hralign="center" o:hrstd="t" o:hr="t" fillcolor="#a0a0a0" stroked="f"/>
        </w:pict>
      </w:r>
    </w:p>
    <w:p w:rsidR="00E260BF" w:rsidRPr="00E260BF" w:rsidRDefault="00E260BF" w:rsidP="00E260BF">
      <w:pPr>
        <w:pStyle w:val="NormalWeb"/>
        <w:ind w:left="-284"/>
        <w:rPr>
          <w:rFonts w:asciiTheme="minorHAnsi" w:hAnsiTheme="minorHAnsi" w:cstheme="minorHAnsi"/>
          <w:b/>
        </w:rPr>
      </w:pPr>
      <w:r w:rsidRPr="00E260BF">
        <w:rPr>
          <w:rFonts w:asciiTheme="minorHAnsi" w:hAnsiTheme="minorHAnsi" w:cstheme="minorHAnsi"/>
          <w:b/>
        </w:rPr>
        <w:t>JADDE Lille – 11 et 12 décembre 2014 – Nouveau siècle à Lille</w:t>
      </w:r>
    </w:p>
    <w:p w:rsidR="00E260BF" w:rsidRPr="00E260BF" w:rsidRDefault="00E260BF" w:rsidP="00E260BF">
      <w:pPr>
        <w:pStyle w:val="NormalWeb"/>
        <w:ind w:left="-284"/>
        <w:rPr>
          <w:rFonts w:asciiTheme="minorHAnsi" w:hAnsiTheme="minorHAnsi" w:cstheme="minorHAnsi"/>
          <w:sz w:val="22"/>
          <w:szCs w:val="22"/>
        </w:rPr>
      </w:pPr>
      <w:r w:rsidRPr="00E260BF">
        <w:rPr>
          <w:rFonts w:asciiTheme="minorHAnsi" w:hAnsiTheme="minorHAnsi" w:cstheme="minorHAnsi"/>
          <w:sz w:val="22"/>
          <w:szCs w:val="22"/>
        </w:rPr>
        <w:t>Programme complet de l’événement et inscriptions</w:t>
      </w:r>
      <w:r>
        <w:rPr>
          <w:rFonts w:asciiTheme="minorHAnsi" w:hAnsiTheme="minorHAnsi" w:cstheme="minorHAnsi"/>
          <w:sz w:val="22"/>
          <w:szCs w:val="22"/>
        </w:rPr>
        <w:t xml:space="preserve"> : </w:t>
      </w:r>
      <w:r w:rsidRPr="00E260BF">
        <w:rPr>
          <w:rFonts w:asciiTheme="minorHAnsi" w:hAnsiTheme="minorHAnsi" w:cstheme="minorHAnsi"/>
          <w:sz w:val="22"/>
          <w:szCs w:val="22"/>
        </w:rPr>
        <w:t>www.jadde-norddefrance.fr</w:t>
      </w:r>
    </w:p>
    <w:p w:rsidR="006F4876" w:rsidRPr="00C505A7" w:rsidRDefault="006B5248" w:rsidP="00E260BF">
      <w:pPr>
        <w:spacing w:after="0" w:line="240" w:lineRule="auto"/>
        <w:ind w:left="-284"/>
        <w:rPr>
          <w:rFonts w:eastAsia="Times New Roman" w:cstheme="minorHAnsi"/>
          <w:sz w:val="24"/>
          <w:szCs w:val="24"/>
          <w:lang w:eastAsia="fr-FR"/>
        </w:rPr>
      </w:pPr>
      <w:r>
        <w:rPr>
          <w:rFonts w:eastAsia="Times New Roman" w:cstheme="minorHAnsi"/>
          <w:sz w:val="24"/>
          <w:szCs w:val="24"/>
          <w:lang w:eastAsia="fr-FR"/>
        </w:rPr>
        <w:pict>
          <v:rect id="_x0000_i1026" style="width:453.6pt;height:1.5pt" o:hralign="center" o:hrstd="t" o:hr="t" fillcolor="#a0a0a0" stroked="f"/>
        </w:pict>
      </w:r>
    </w:p>
    <w:p w:rsidR="00E260BF" w:rsidRPr="00E260BF" w:rsidRDefault="00E260BF" w:rsidP="00E260BF">
      <w:pPr>
        <w:spacing w:before="100" w:beforeAutospacing="1" w:after="100" w:afterAutospacing="1" w:line="240" w:lineRule="auto"/>
        <w:ind w:left="-284"/>
        <w:rPr>
          <w:rFonts w:eastAsia="Times New Roman" w:cstheme="minorHAnsi"/>
          <w:bCs/>
          <w:lang w:eastAsia="fr-FR"/>
        </w:rPr>
      </w:pPr>
      <w:r w:rsidRPr="00E260BF">
        <w:rPr>
          <w:rStyle w:val="lev"/>
          <w:rFonts w:cstheme="minorHAnsi"/>
          <w:sz w:val="24"/>
          <w:szCs w:val="24"/>
        </w:rPr>
        <w:t>Q</w:t>
      </w:r>
      <w:r w:rsidR="006F4876" w:rsidRPr="00E260BF">
        <w:rPr>
          <w:rStyle w:val="lev"/>
          <w:rFonts w:cstheme="minorHAnsi"/>
          <w:sz w:val="24"/>
          <w:szCs w:val="24"/>
        </w:rPr>
        <w:t>ualité de l’air </w:t>
      </w:r>
      <w:r w:rsidRPr="00E260BF">
        <w:rPr>
          <w:rStyle w:val="lev"/>
          <w:rFonts w:cstheme="minorHAnsi"/>
          <w:sz w:val="24"/>
          <w:szCs w:val="24"/>
        </w:rPr>
        <w:t xml:space="preserve">dans la région </w:t>
      </w:r>
      <w:r w:rsidR="006F4876" w:rsidRPr="00E260BF">
        <w:rPr>
          <w:rStyle w:val="lev"/>
          <w:rFonts w:cstheme="minorHAnsi"/>
          <w:sz w:val="24"/>
          <w:szCs w:val="24"/>
        </w:rPr>
        <w:t xml:space="preserve">: </w:t>
      </w:r>
      <w:r w:rsidRPr="00E260BF">
        <w:rPr>
          <w:rFonts w:cstheme="minorHAnsi"/>
          <w:bCs/>
        </w:rPr>
        <w:t>www.atmo-npdc.fr</w:t>
      </w:r>
    </w:p>
    <w:p w:rsidR="00E260BF" w:rsidRPr="00E260BF" w:rsidRDefault="00E260BF" w:rsidP="00E260BF">
      <w:pPr>
        <w:spacing w:before="100" w:beforeAutospacing="1" w:after="100" w:afterAutospacing="1" w:line="240" w:lineRule="auto"/>
        <w:ind w:left="-284"/>
        <w:rPr>
          <w:rFonts w:eastAsia="Times New Roman" w:cstheme="minorHAnsi"/>
          <w:lang w:eastAsia="fr-FR"/>
        </w:rPr>
      </w:pPr>
      <w:r w:rsidRPr="00E260BF">
        <w:rPr>
          <w:rFonts w:eastAsia="Times New Roman" w:cstheme="minorHAnsi"/>
          <w:bCs/>
          <w:lang w:eastAsia="fr-FR"/>
        </w:rPr>
        <w:t>Des recommandations détaillées</w:t>
      </w:r>
      <w:r>
        <w:rPr>
          <w:rFonts w:eastAsia="Times New Roman" w:cstheme="minorHAnsi"/>
          <w:bCs/>
          <w:lang w:eastAsia="fr-FR"/>
        </w:rPr>
        <w:t xml:space="preserve"> -notamment sanitaires- </w:t>
      </w:r>
      <w:r w:rsidRPr="00E260BF">
        <w:rPr>
          <w:rFonts w:eastAsia="Times New Roman" w:cstheme="minorHAnsi"/>
          <w:bCs/>
          <w:lang w:eastAsia="fr-FR"/>
        </w:rPr>
        <w:t xml:space="preserve"> adaptées au niveau de pollution local, sont diffusées</w:t>
      </w:r>
      <w:r>
        <w:rPr>
          <w:rFonts w:eastAsia="Times New Roman" w:cstheme="minorHAnsi"/>
          <w:bCs/>
          <w:lang w:eastAsia="fr-FR"/>
        </w:rPr>
        <w:t xml:space="preserve"> en temps réel</w:t>
      </w:r>
      <w:r w:rsidRPr="00E260BF">
        <w:rPr>
          <w:rFonts w:eastAsia="Times New Roman" w:cstheme="minorHAnsi"/>
          <w:bCs/>
          <w:lang w:eastAsia="fr-FR"/>
        </w:rPr>
        <w:t xml:space="preserve"> dans chaque zone par l’association agréée de surveillance de la qualité de l’air, au nom du Préfet.</w:t>
      </w:r>
    </w:p>
    <w:sectPr w:rsidR="00E260BF" w:rsidRPr="00E260BF" w:rsidSect="00E260BF">
      <w:footerReference w:type="default" r:id="rId10"/>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248" w:rsidRDefault="006B5248" w:rsidP="006E5A95">
      <w:pPr>
        <w:spacing w:after="0" w:line="240" w:lineRule="auto"/>
      </w:pPr>
      <w:r>
        <w:separator/>
      </w:r>
    </w:p>
  </w:endnote>
  <w:endnote w:type="continuationSeparator" w:id="0">
    <w:p w:rsidR="006B5248" w:rsidRDefault="006B5248" w:rsidP="006E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5EA" w:rsidRDefault="008E25EA">
    <w:pPr>
      <w:pStyle w:val="Pieddepage"/>
    </w:pPr>
    <w:r>
      <w:t>CONTACT presse Stéphanie Riquet / +33(0)6 78 15 53 88 /stephanieriquet@icloud.com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248" w:rsidRDefault="006B5248" w:rsidP="006E5A95">
      <w:pPr>
        <w:spacing w:after="0" w:line="240" w:lineRule="auto"/>
      </w:pPr>
      <w:r>
        <w:separator/>
      </w:r>
    </w:p>
  </w:footnote>
  <w:footnote w:type="continuationSeparator" w:id="0">
    <w:p w:rsidR="006B5248" w:rsidRDefault="006B5248" w:rsidP="006E5A95">
      <w:pPr>
        <w:spacing w:after="0" w:line="240" w:lineRule="auto"/>
      </w:pPr>
      <w:r>
        <w:continuationSeparator/>
      </w:r>
    </w:p>
  </w:footnote>
  <w:footnote w:id="1">
    <w:p w:rsidR="006E59E3" w:rsidRDefault="006E59E3">
      <w:pPr>
        <w:pStyle w:val="Notedebasdepage"/>
      </w:pPr>
      <w:r>
        <w:rPr>
          <w:rStyle w:val="Appelnotedebasdep"/>
        </w:rPr>
        <w:footnoteRef/>
      </w:r>
      <w:r>
        <w:t xml:space="preserve"> L’outil </w:t>
      </w:r>
      <w:proofErr w:type="spellStart"/>
      <w:r>
        <w:t>Mobiparcs</w:t>
      </w:r>
      <w:proofErr w:type="spellEnd"/>
      <w:r>
        <w:t xml:space="preserve"> –</w:t>
      </w:r>
      <w:r w:rsidR="00D72FC1">
        <w:t xml:space="preserve"> </w:t>
      </w:r>
      <w:r w:rsidR="00D72FC1" w:rsidRPr="00D72FC1">
        <w:t>http://declic-mobilites.org/mobiparcs/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672B"/>
    <w:multiLevelType w:val="multilevel"/>
    <w:tmpl w:val="571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13111"/>
    <w:multiLevelType w:val="hybridMultilevel"/>
    <w:tmpl w:val="8A74F842"/>
    <w:lvl w:ilvl="0" w:tplc="721029B0">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FE27AE0"/>
    <w:multiLevelType w:val="hybridMultilevel"/>
    <w:tmpl w:val="2A1611E6"/>
    <w:lvl w:ilvl="0" w:tplc="E5987CEE">
      <w:start w:val="12"/>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ssoone Lucile">
    <w15:presenceInfo w15:providerId="AD" w15:userId="S-1-5-21-1404318917-1861560506-1990678075-11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876"/>
    <w:rsid w:val="00027B4C"/>
    <w:rsid w:val="000404DA"/>
    <w:rsid w:val="00054398"/>
    <w:rsid w:val="000B3796"/>
    <w:rsid w:val="000E17BC"/>
    <w:rsid w:val="000E6D03"/>
    <w:rsid w:val="00173E66"/>
    <w:rsid w:val="00230FE4"/>
    <w:rsid w:val="00323E39"/>
    <w:rsid w:val="00355352"/>
    <w:rsid w:val="0036760E"/>
    <w:rsid w:val="0037023B"/>
    <w:rsid w:val="00376794"/>
    <w:rsid w:val="0048682F"/>
    <w:rsid w:val="00562D25"/>
    <w:rsid w:val="00577B32"/>
    <w:rsid w:val="006317EE"/>
    <w:rsid w:val="006B5248"/>
    <w:rsid w:val="006E59E3"/>
    <w:rsid w:val="006E5A95"/>
    <w:rsid w:val="006F4876"/>
    <w:rsid w:val="00763FD9"/>
    <w:rsid w:val="008E25EA"/>
    <w:rsid w:val="00906CEA"/>
    <w:rsid w:val="00A85F24"/>
    <w:rsid w:val="00AD5BFC"/>
    <w:rsid w:val="00B55ED6"/>
    <w:rsid w:val="00C505A7"/>
    <w:rsid w:val="00C575F3"/>
    <w:rsid w:val="00D72FC1"/>
    <w:rsid w:val="00E259E5"/>
    <w:rsid w:val="00E260BF"/>
    <w:rsid w:val="00E607B2"/>
    <w:rsid w:val="00F425BA"/>
    <w:rsid w:val="00F52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F4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6F48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F48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F4876"/>
    <w:rPr>
      <w:b/>
      <w:bCs/>
    </w:rPr>
  </w:style>
  <w:style w:type="character" w:customStyle="1" w:styleId="Titre1Car">
    <w:name w:val="Titre 1 Car"/>
    <w:basedOn w:val="Policepardfaut"/>
    <w:link w:val="Titre1"/>
    <w:uiPriority w:val="9"/>
    <w:rsid w:val="006F4876"/>
    <w:rPr>
      <w:rFonts w:ascii="Times New Roman" w:eastAsia="Times New Roman" w:hAnsi="Times New Roman" w:cs="Times New Roman"/>
      <w:b/>
      <w:bCs/>
      <w:kern w:val="36"/>
      <w:sz w:val="48"/>
      <w:szCs w:val="48"/>
      <w:lang w:eastAsia="fr-FR"/>
    </w:rPr>
  </w:style>
  <w:style w:type="paragraph" w:customStyle="1" w:styleId="crayon">
    <w:name w:val="crayon"/>
    <w:basedOn w:val="Normal"/>
    <w:rsid w:val="006F48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6F4876"/>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6F4876"/>
    <w:rPr>
      <w:color w:val="0000FF"/>
      <w:u w:val="single"/>
    </w:rPr>
  </w:style>
  <w:style w:type="character" w:customStyle="1" w:styleId="small">
    <w:name w:val="small"/>
    <w:basedOn w:val="Policepardfaut"/>
    <w:rsid w:val="006F4876"/>
  </w:style>
  <w:style w:type="character" w:customStyle="1" w:styleId="categories">
    <w:name w:val="categories"/>
    <w:basedOn w:val="Policepardfaut"/>
    <w:rsid w:val="006F4876"/>
  </w:style>
  <w:style w:type="paragraph" w:styleId="Textedebulles">
    <w:name w:val="Balloon Text"/>
    <w:basedOn w:val="Normal"/>
    <w:link w:val="TextedebullesCar"/>
    <w:uiPriority w:val="99"/>
    <w:semiHidden/>
    <w:unhideWhenUsed/>
    <w:rsid w:val="006F48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4876"/>
    <w:rPr>
      <w:rFonts w:ascii="Tahoma" w:hAnsi="Tahoma" w:cs="Tahoma"/>
      <w:sz w:val="16"/>
      <w:szCs w:val="16"/>
    </w:rPr>
  </w:style>
  <w:style w:type="paragraph" w:styleId="Paragraphedeliste">
    <w:name w:val="List Paragraph"/>
    <w:basedOn w:val="Normal"/>
    <w:uiPriority w:val="34"/>
    <w:qFormat/>
    <w:rsid w:val="00230FE4"/>
    <w:pPr>
      <w:spacing w:after="0" w:line="240" w:lineRule="auto"/>
      <w:ind w:left="720"/>
    </w:pPr>
    <w:rPr>
      <w:rFonts w:ascii="Calibri" w:hAnsi="Calibri" w:cs="Calibri"/>
    </w:rPr>
  </w:style>
  <w:style w:type="paragraph" w:styleId="En-tte">
    <w:name w:val="header"/>
    <w:basedOn w:val="Normal"/>
    <w:link w:val="En-tteCar"/>
    <w:uiPriority w:val="99"/>
    <w:unhideWhenUsed/>
    <w:rsid w:val="006E5A95"/>
    <w:pPr>
      <w:tabs>
        <w:tab w:val="center" w:pos="4536"/>
        <w:tab w:val="right" w:pos="9072"/>
      </w:tabs>
      <w:spacing w:after="0" w:line="240" w:lineRule="auto"/>
    </w:pPr>
  </w:style>
  <w:style w:type="character" w:customStyle="1" w:styleId="En-tteCar">
    <w:name w:val="En-tête Car"/>
    <w:basedOn w:val="Policepardfaut"/>
    <w:link w:val="En-tte"/>
    <w:uiPriority w:val="99"/>
    <w:rsid w:val="006E5A95"/>
  </w:style>
  <w:style w:type="paragraph" w:styleId="Pieddepage">
    <w:name w:val="footer"/>
    <w:basedOn w:val="Normal"/>
    <w:link w:val="PieddepageCar"/>
    <w:uiPriority w:val="99"/>
    <w:unhideWhenUsed/>
    <w:rsid w:val="006E5A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5A95"/>
  </w:style>
  <w:style w:type="character" w:styleId="Accentuation">
    <w:name w:val="Emphasis"/>
    <w:basedOn w:val="Policepardfaut"/>
    <w:uiPriority w:val="20"/>
    <w:qFormat/>
    <w:rsid w:val="006E5A95"/>
    <w:rPr>
      <w:i/>
      <w:iCs/>
    </w:rPr>
  </w:style>
  <w:style w:type="character" w:styleId="Lienhypertextesuivivisit">
    <w:name w:val="FollowedHyperlink"/>
    <w:basedOn w:val="Policepardfaut"/>
    <w:uiPriority w:val="99"/>
    <w:semiHidden/>
    <w:unhideWhenUsed/>
    <w:rsid w:val="0036760E"/>
    <w:rPr>
      <w:color w:val="800080" w:themeColor="followedHyperlink"/>
      <w:u w:val="single"/>
    </w:rPr>
  </w:style>
  <w:style w:type="paragraph" w:customStyle="1" w:styleId="Default">
    <w:name w:val="Default"/>
    <w:rsid w:val="008E25EA"/>
    <w:pPr>
      <w:autoSpaceDE w:val="0"/>
      <w:autoSpaceDN w:val="0"/>
      <w:adjustRightInd w:val="0"/>
      <w:spacing w:after="0" w:line="240" w:lineRule="auto"/>
    </w:pPr>
    <w:rPr>
      <w:rFonts w:ascii="Century Gothic" w:hAnsi="Century Gothic" w:cs="Century Gothic"/>
      <w:color w:val="000000"/>
      <w:sz w:val="24"/>
      <w:szCs w:val="24"/>
    </w:rPr>
  </w:style>
  <w:style w:type="paragraph" w:styleId="Notedefin">
    <w:name w:val="endnote text"/>
    <w:basedOn w:val="Normal"/>
    <w:link w:val="NotedefinCar"/>
    <w:uiPriority w:val="99"/>
    <w:semiHidden/>
    <w:unhideWhenUsed/>
    <w:rsid w:val="006E59E3"/>
    <w:pPr>
      <w:spacing w:after="0" w:line="240" w:lineRule="auto"/>
    </w:pPr>
    <w:rPr>
      <w:sz w:val="20"/>
      <w:szCs w:val="20"/>
    </w:rPr>
  </w:style>
  <w:style w:type="character" w:customStyle="1" w:styleId="NotedefinCar">
    <w:name w:val="Note de fin Car"/>
    <w:basedOn w:val="Policepardfaut"/>
    <w:link w:val="Notedefin"/>
    <w:uiPriority w:val="99"/>
    <w:semiHidden/>
    <w:rsid w:val="006E59E3"/>
    <w:rPr>
      <w:sz w:val="20"/>
      <w:szCs w:val="20"/>
    </w:rPr>
  </w:style>
  <w:style w:type="character" w:styleId="Appeldenotedefin">
    <w:name w:val="endnote reference"/>
    <w:basedOn w:val="Policepardfaut"/>
    <w:uiPriority w:val="99"/>
    <w:semiHidden/>
    <w:unhideWhenUsed/>
    <w:rsid w:val="006E59E3"/>
    <w:rPr>
      <w:vertAlign w:val="superscript"/>
    </w:rPr>
  </w:style>
  <w:style w:type="paragraph" w:styleId="Notedebasdepage">
    <w:name w:val="footnote text"/>
    <w:basedOn w:val="Normal"/>
    <w:link w:val="NotedebasdepageCar"/>
    <w:uiPriority w:val="99"/>
    <w:semiHidden/>
    <w:unhideWhenUsed/>
    <w:rsid w:val="006E59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59E3"/>
    <w:rPr>
      <w:sz w:val="20"/>
      <w:szCs w:val="20"/>
    </w:rPr>
  </w:style>
  <w:style w:type="character" w:styleId="Appelnotedebasdep">
    <w:name w:val="footnote reference"/>
    <w:basedOn w:val="Policepardfaut"/>
    <w:uiPriority w:val="99"/>
    <w:semiHidden/>
    <w:unhideWhenUsed/>
    <w:rsid w:val="006E59E3"/>
    <w:rPr>
      <w:vertAlign w:val="superscript"/>
    </w:rPr>
  </w:style>
  <w:style w:type="paragraph" w:styleId="Rvision">
    <w:name w:val="Revision"/>
    <w:hidden/>
    <w:uiPriority w:val="99"/>
    <w:semiHidden/>
    <w:rsid w:val="006E59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6F4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next w:val="Normal"/>
    <w:link w:val="Titre4Car"/>
    <w:uiPriority w:val="9"/>
    <w:semiHidden/>
    <w:unhideWhenUsed/>
    <w:qFormat/>
    <w:rsid w:val="006F48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F48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F4876"/>
    <w:rPr>
      <w:b/>
      <w:bCs/>
    </w:rPr>
  </w:style>
  <w:style w:type="character" w:customStyle="1" w:styleId="Titre1Car">
    <w:name w:val="Titre 1 Car"/>
    <w:basedOn w:val="Policepardfaut"/>
    <w:link w:val="Titre1"/>
    <w:uiPriority w:val="9"/>
    <w:rsid w:val="006F4876"/>
    <w:rPr>
      <w:rFonts w:ascii="Times New Roman" w:eastAsia="Times New Roman" w:hAnsi="Times New Roman" w:cs="Times New Roman"/>
      <w:b/>
      <w:bCs/>
      <w:kern w:val="36"/>
      <w:sz w:val="48"/>
      <w:szCs w:val="48"/>
      <w:lang w:eastAsia="fr-FR"/>
    </w:rPr>
  </w:style>
  <w:style w:type="paragraph" w:customStyle="1" w:styleId="crayon">
    <w:name w:val="crayon"/>
    <w:basedOn w:val="Normal"/>
    <w:rsid w:val="006F48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6F4876"/>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6F4876"/>
    <w:rPr>
      <w:color w:val="0000FF"/>
      <w:u w:val="single"/>
    </w:rPr>
  </w:style>
  <w:style w:type="character" w:customStyle="1" w:styleId="small">
    <w:name w:val="small"/>
    <w:basedOn w:val="Policepardfaut"/>
    <w:rsid w:val="006F4876"/>
  </w:style>
  <w:style w:type="character" w:customStyle="1" w:styleId="categories">
    <w:name w:val="categories"/>
    <w:basedOn w:val="Policepardfaut"/>
    <w:rsid w:val="006F4876"/>
  </w:style>
  <w:style w:type="paragraph" w:styleId="Textedebulles">
    <w:name w:val="Balloon Text"/>
    <w:basedOn w:val="Normal"/>
    <w:link w:val="TextedebullesCar"/>
    <w:uiPriority w:val="99"/>
    <w:semiHidden/>
    <w:unhideWhenUsed/>
    <w:rsid w:val="006F48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4876"/>
    <w:rPr>
      <w:rFonts w:ascii="Tahoma" w:hAnsi="Tahoma" w:cs="Tahoma"/>
      <w:sz w:val="16"/>
      <w:szCs w:val="16"/>
    </w:rPr>
  </w:style>
  <w:style w:type="paragraph" w:styleId="Paragraphedeliste">
    <w:name w:val="List Paragraph"/>
    <w:basedOn w:val="Normal"/>
    <w:uiPriority w:val="34"/>
    <w:qFormat/>
    <w:rsid w:val="00230FE4"/>
    <w:pPr>
      <w:spacing w:after="0" w:line="240" w:lineRule="auto"/>
      <w:ind w:left="720"/>
    </w:pPr>
    <w:rPr>
      <w:rFonts w:ascii="Calibri" w:hAnsi="Calibri" w:cs="Calibri"/>
    </w:rPr>
  </w:style>
  <w:style w:type="paragraph" w:styleId="En-tte">
    <w:name w:val="header"/>
    <w:basedOn w:val="Normal"/>
    <w:link w:val="En-tteCar"/>
    <w:uiPriority w:val="99"/>
    <w:unhideWhenUsed/>
    <w:rsid w:val="006E5A95"/>
    <w:pPr>
      <w:tabs>
        <w:tab w:val="center" w:pos="4536"/>
        <w:tab w:val="right" w:pos="9072"/>
      </w:tabs>
      <w:spacing w:after="0" w:line="240" w:lineRule="auto"/>
    </w:pPr>
  </w:style>
  <w:style w:type="character" w:customStyle="1" w:styleId="En-tteCar">
    <w:name w:val="En-tête Car"/>
    <w:basedOn w:val="Policepardfaut"/>
    <w:link w:val="En-tte"/>
    <w:uiPriority w:val="99"/>
    <w:rsid w:val="006E5A95"/>
  </w:style>
  <w:style w:type="paragraph" w:styleId="Pieddepage">
    <w:name w:val="footer"/>
    <w:basedOn w:val="Normal"/>
    <w:link w:val="PieddepageCar"/>
    <w:uiPriority w:val="99"/>
    <w:unhideWhenUsed/>
    <w:rsid w:val="006E5A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5A95"/>
  </w:style>
  <w:style w:type="character" w:styleId="Accentuation">
    <w:name w:val="Emphasis"/>
    <w:basedOn w:val="Policepardfaut"/>
    <w:uiPriority w:val="20"/>
    <w:qFormat/>
    <w:rsid w:val="006E5A95"/>
    <w:rPr>
      <w:i/>
      <w:iCs/>
    </w:rPr>
  </w:style>
  <w:style w:type="character" w:styleId="Lienhypertextesuivivisit">
    <w:name w:val="FollowedHyperlink"/>
    <w:basedOn w:val="Policepardfaut"/>
    <w:uiPriority w:val="99"/>
    <w:semiHidden/>
    <w:unhideWhenUsed/>
    <w:rsid w:val="0036760E"/>
    <w:rPr>
      <w:color w:val="800080" w:themeColor="followedHyperlink"/>
      <w:u w:val="single"/>
    </w:rPr>
  </w:style>
  <w:style w:type="paragraph" w:customStyle="1" w:styleId="Default">
    <w:name w:val="Default"/>
    <w:rsid w:val="008E25EA"/>
    <w:pPr>
      <w:autoSpaceDE w:val="0"/>
      <w:autoSpaceDN w:val="0"/>
      <w:adjustRightInd w:val="0"/>
      <w:spacing w:after="0" w:line="240" w:lineRule="auto"/>
    </w:pPr>
    <w:rPr>
      <w:rFonts w:ascii="Century Gothic" w:hAnsi="Century Gothic" w:cs="Century Gothic"/>
      <w:color w:val="000000"/>
      <w:sz w:val="24"/>
      <w:szCs w:val="24"/>
    </w:rPr>
  </w:style>
  <w:style w:type="paragraph" w:styleId="Notedefin">
    <w:name w:val="endnote text"/>
    <w:basedOn w:val="Normal"/>
    <w:link w:val="NotedefinCar"/>
    <w:uiPriority w:val="99"/>
    <w:semiHidden/>
    <w:unhideWhenUsed/>
    <w:rsid w:val="006E59E3"/>
    <w:pPr>
      <w:spacing w:after="0" w:line="240" w:lineRule="auto"/>
    </w:pPr>
    <w:rPr>
      <w:sz w:val="20"/>
      <w:szCs w:val="20"/>
    </w:rPr>
  </w:style>
  <w:style w:type="character" w:customStyle="1" w:styleId="NotedefinCar">
    <w:name w:val="Note de fin Car"/>
    <w:basedOn w:val="Policepardfaut"/>
    <w:link w:val="Notedefin"/>
    <w:uiPriority w:val="99"/>
    <w:semiHidden/>
    <w:rsid w:val="006E59E3"/>
    <w:rPr>
      <w:sz w:val="20"/>
      <w:szCs w:val="20"/>
    </w:rPr>
  </w:style>
  <w:style w:type="character" w:styleId="Appeldenotedefin">
    <w:name w:val="endnote reference"/>
    <w:basedOn w:val="Policepardfaut"/>
    <w:uiPriority w:val="99"/>
    <w:semiHidden/>
    <w:unhideWhenUsed/>
    <w:rsid w:val="006E59E3"/>
    <w:rPr>
      <w:vertAlign w:val="superscript"/>
    </w:rPr>
  </w:style>
  <w:style w:type="paragraph" w:styleId="Notedebasdepage">
    <w:name w:val="footnote text"/>
    <w:basedOn w:val="Normal"/>
    <w:link w:val="NotedebasdepageCar"/>
    <w:uiPriority w:val="99"/>
    <w:semiHidden/>
    <w:unhideWhenUsed/>
    <w:rsid w:val="006E59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59E3"/>
    <w:rPr>
      <w:sz w:val="20"/>
      <w:szCs w:val="20"/>
    </w:rPr>
  </w:style>
  <w:style w:type="character" w:styleId="Appelnotedebasdep">
    <w:name w:val="footnote reference"/>
    <w:basedOn w:val="Policepardfaut"/>
    <w:uiPriority w:val="99"/>
    <w:semiHidden/>
    <w:unhideWhenUsed/>
    <w:rsid w:val="006E59E3"/>
    <w:rPr>
      <w:vertAlign w:val="superscript"/>
    </w:rPr>
  </w:style>
  <w:style w:type="paragraph" w:styleId="Rvision">
    <w:name w:val="Revision"/>
    <w:hidden/>
    <w:uiPriority w:val="99"/>
    <w:semiHidden/>
    <w:rsid w:val="006E5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9011">
      <w:bodyDiv w:val="1"/>
      <w:marLeft w:val="0"/>
      <w:marRight w:val="0"/>
      <w:marTop w:val="0"/>
      <w:marBottom w:val="0"/>
      <w:divBdr>
        <w:top w:val="none" w:sz="0" w:space="0" w:color="auto"/>
        <w:left w:val="none" w:sz="0" w:space="0" w:color="auto"/>
        <w:bottom w:val="none" w:sz="0" w:space="0" w:color="auto"/>
        <w:right w:val="none" w:sz="0" w:space="0" w:color="auto"/>
      </w:divBdr>
    </w:div>
    <w:div w:id="487132193">
      <w:bodyDiv w:val="1"/>
      <w:marLeft w:val="0"/>
      <w:marRight w:val="0"/>
      <w:marTop w:val="0"/>
      <w:marBottom w:val="0"/>
      <w:divBdr>
        <w:top w:val="none" w:sz="0" w:space="0" w:color="auto"/>
        <w:left w:val="none" w:sz="0" w:space="0" w:color="auto"/>
        <w:bottom w:val="none" w:sz="0" w:space="0" w:color="auto"/>
        <w:right w:val="none" w:sz="0" w:space="0" w:color="auto"/>
      </w:divBdr>
    </w:div>
    <w:div w:id="505364499">
      <w:bodyDiv w:val="1"/>
      <w:marLeft w:val="0"/>
      <w:marRight w:val="0"/>
      <w:marTop w:val="0"/>
      <w:marBottom w:val="0"/>
      <w:divBdr>
        <w:top w:val="none" w:sz="0" w:space="0" w:color="auto"/>
        <w:left w:val="none" w:sz="0" w:space="0" w:color="auto"/>
        <w:bottom w:val="none" w:sz="0" w:space="0" w:color="auto"/>
        <w:right w:val="none" w:sz="0" w:space="0" w:color="auto"/>
      </w:divBdr>
    </w:div>
    <w:div w:id="529881530">
      <w:bodyDiv w:val="1"/>
      <w:marLeft w:val="0"/>
      <w:marRight w:val="0"/>
      <w:marTop w:val="0"/>
      <w:marBottom w:val="0"/>
      <w:divBdr>
        <w:top w:val="none" w:sz="0" w:space="0" w:color="auto"/>
        <w:left w:val="none" w:sz="0" w:space="0" w:color="auto"/>
        <w:bottom w:val="none" w:sz="0" w:space="0" w:color="auto"/>
        <w:right w:val="none" w:sz="0" w:space="0" w:color="auto"/>
      </w:divBdr>
    </w:div>
    <w:div w:id="1120685634">
      <w:bodyDiv w:val="1"/>
      <w:marLeft w:val="0"/>
      <w:marRight w:val="0"/>
      <w:marTop w:val="0"/>
      <w:marBottom w:val="0"/>
      <w:divBdr>
        <w:top w:val="none" w:sz="0" w:space="0" w:color="auto"/>
        <w:left w:val="none" w:sz="0" w:space="0" w:color="auto"/>
        <w:bottom w:val="none" w:sz="0" w:space="0" w:color="auto"/>
        <w:right w:val="none" w:sz="0" w:space="0" w:color="auto"/>
      </w:divBdr>
    </w:div>
    <w:div w:id="1216576299">
      <w:bodyDiv w:val="1"/>
      <w:marLeft w:val="0"/>
      <w:marRight w:val="0"/>
      <w:marTop w:val="0"/>
      <w:marBottom w:val="0"/>
      <w:divBdr>
        <w:top w:val="none" w:sz="0" w:space="0" w:color="auto"/>
        <w:left w:val="none" w:sz="0" w:space="0" w:color="auto"/>
        <w:bottom w:val="none" w:sz="0" w:space="0" w:color="auto"/>
        <w:right w:val="none" w:sz="0" w:space="0" w:color="auto"/>
      </w:divBdr>
      <w:divsChild>
        <w:div w:id="1741899804">
          <w:marLeft w:val="0"/>
          <w:marRight w:val="0"/>
          <w:marTop w:val="0"/>
          <w:marBottom w:val="0"/>
          <w:divBdr>
            <w:top w:val="none" w:sz="0" w:space="0" w:color="auto"/>
            <w:left w:val="none" w:sz="0" w:space="0" w:color="auto"/>
            <w:bottom w:val="none" w:sz="0" w:space="0" w:color="auto"/>
            <w:right w:val="none" w:sz="0" w:space="0" w:color="auto"/>
          </w:divBdr>
          <w:divsChild>
            <w:div w:id="1116410901">
              <w:marLeft w:val="0"/>
              <w:marRight w:val="0"/>
              <w:marTop w:val="0"/>
              <w:marBottom w:val="0"/>
              <w:divBdr>
                <w:top w:val="none" w:sz="0" w:space="0" w:color="auto"/>
                <w:left w:val="none" w:sz="0" w:space="0" w:color="auto"/>
                <w:bottom w:val="none" w:sz="0" w:space="0" w:color="auto"/>
                <w:right w:val="none" w:sz="0" w:space="0" w:color="auto"/>
              </w:divBdr>
            </w:div>
          </w:divsChild>
        </w:div>
        <w:div w:id="1327241496">
          <w:marLeft w:val="0"/>
          <w:marRight w:val="0"/>
          <w:marTop w:val="0"/>
          <w:marBottom w:val="0"/>
          <w:divBdr>
            <w:top w:val="none" w:sz="0" w:space="0" w:color="auto"/>
            <w:left w:val="none" w:sz="0" w:space="0" w:color="auto"/>
            <w:bottom w:val="none" w:sz="0" w:space="0" w:color="auto"/>
            <w:right w:val="none" w:sz="0" w:space="0" w:color="auto"/>
          </w:divBdr>
        </w:div>
      </w:divsChild>
    </w:div>
    <w:div w:id="1224177362">
      <w:bodyDiv w:val="1"/>
      <w:marLeft w:val="0"/>
      <w:marRight w:val="0"/>
      <w:marTop w:val="0"/>
      <w:marBottom w:val="0"/>
      <w:divBdr>
        <w:top w:val="none" w:sz="0" w:space="0" w:color="auto"/>
        <w:left w:val="none" w:sz="0" w:space="0" w:color="auto"/>
        <w:bottom w:val="none" w:sz="0" w:space="0" w:color="auto"/>
        <w:right w:val="none" w:sz="0" w:space="0" w:color="auto"/>
      </w:divBdr>
      <w:divsChild>
        <w:div w:id="2042433436">
          <w:marLeft w:val="0"/>
          <w:marRight w:val="0"/>
          <w:marTop w:val="0"/>
          <w:marBottom w:val="0"/>
          <w:divBdr>
            <w:top w:val="none" w:sz="0" w:space="0" w:color="auto"/>
            <w:left w:val="none" w:sz="0" w:space="0" w:color="auto"/>
            <w:bottom w:val="none" w:sz="0" w:space="0" w:color="auto"/>
            <w:right w:val="none" w:sz="0" w:space="0" w:color="auto"/>
          </w:divBdr>
        </w:div>
        <w:div w:id="1773938121">
          <w:marLeft w:val="0"/>
          <w:marRight w:val="0"/>
          <w:marTop w:val="0"/>
          <w:marBottom w:val="0"/>
          <w:divBdr>
            <w:top w:val="none" w:sz="0" w:space="0" w:color="auto"/>
            <w:left w:val="none" w:sz="0" w:space="0" w:color="auto"/>
            <w:bottom w:val="none" w:sz="0" w:space="0" w:color="auto"/>
            <w:right w:val="none" w:sz="0" w:space="0" w:color="auto"/>
          </w:divBdr>
        </w:div>
        <w:div w:id="641933372">
          <w:marLeft w:val="0"/>
          <w:marRight w:val="0"/>
          <w:marTop w:val="0"/>
          <w:marBottom w:val="0"/>
          <w:divBdr>
            <w:top w:val="none" w:sz="0" w:space="0" w:color="auto"/>
            <w:left w:val="none" w:sz="0" w:space="0" w:color="auto"/>
            <w:bottom w:val="none" w:sz="0" w:space="0" w:color="auto"/>
            <w:right w:val="none" w:sz="0" w:space="0" w:color="auto"/>
          </w:divBdr>
        </w:div>
        <w:div w:id="822159336">
          <w:marLeft w:val="0"/>
          <w:marRight w:val="0"/>
          <w:marTop w:val="0"/>
          <w:marBottom w:val="0"/>
          <w:divBdr>
            <w:top w:val="none" w:sz="0" w:space="0" w:color="auto"/>
            <w:left w:val="none" w:sz="0" w:space="0" w:color="auto"/>
            <w:bottom w:val="none" w:sz="0" w:space="0" w:color="auto"/>
            <w:right w:val="none" w:sz="0" w:space="0" w:color="auto"/>
          </w:divBdr>
        </w:div>
        <w:div w:id="2008362647">
          <w:marLeft w:val="0"/>
          <w:marRight w:val="0"/>
          <w:marTop w:val="0"/>
          <w:marBottom w:val="0"/>
          <w:divBdr>
            <w:top w:val="none" w:sz="0" w:space="0" w:color="auto"/>
            <w:left w:val="none" w:sz="0" w:space="0" w:color="auto"/>
            <w:bottom w:val="none" w:sz="0" w:space="0" w:color="auto"/>
            <w:right w:val="none" w:sz="0" w:space="0" w:color="auto"/>
          </w:divBdr>
        </w:div>
        <w:div w:id="1655986613">
          <w:marLeft w:val="0"/>
          <w:marRight w:val="0"/>
          <w:marTop w:val="0"/>
          <w:marBottom w:val="0"/>
          <w:divBdr>
            <w:top w:val="none" w:sz="0" w:space="0" w:color="auto"/>
            <w:left w:val="none" w:sz="0" w:space="0" w:color="auto"/>
            <w:bottom w:val="none" w:sz="0" w:space="0" w:color="auto"/>
            <w:right w:val="none" w:sz="0" w:space="0" w:color="auto"/>
          </w:divBdr>
        </w:div>
        <w:div w:id="258760467">
          <w:marLeft w:val="0"/>
          <w:marRight w:val="0"/>
          <w:marTop w:val="0"/>
          <w:marBottom w:val="0"/>
          <w:divBdr>
            <w:top w:val="none" w:sz="0" w:space="0" w:color="auto"/>
            <w:left w:val="none" w:sz="0" w:space="0" w:color="auto"/>
            <w:bottom w:val="none" w:sz="0" w:space="0" w:color="auto"/>
            <w:right w:val="none" w:sz="0" w:space="0" w:color="auto"/>
          </w:divBdr>
        </w:div>
        <w:div w:id="324552979">
          <w:marLeft w:val="0"/>
          <w:marRight w:val="0"/>
          <w:marTop w:val="0"/>
          <w:marBottom w:val="0"/>
          <w:divBdr>
            <w:top w:val="none" w:sz="0" w:space="0" w:color="auto"/>
            <w:left w:val="none" w:sz="0" w:space="0" w:color="auto"/>
            <w:bottom w:val="none" w:sz="0" w:space="0" w:color="auto"/>
            <w:right w:val="none" w:sz="0" w:space="0" w:color="auto"/>
          </w:divBdr>
        </w:div>
        <w:div w:id="69499462">
          <w:marLeft w:val="0"/>
          <w:marRight w:val="0"/>
          <w:marTop w:val="0"/>
          <w:marBottom w:val="0"/>
          <w:divBdr>
            <w:top w:val="none" w:sz="0" w:space="0" w:color="auto"/>
            <w:left w:val="none" w:sz="0" w:space="0" w:color="auto"/>
            <w:bottom w:val="none" w:sz="0" w:space="0" w:color="auto"/>
            <w:right w:val="none" w:sz="0" w:space="0" w:color="auto"/>
          </w:divBdr>
        </w:div>
        <w:div w:id="1841652680">
          <w:marLeft w:val="0"/>
          <w:marRight w:val="0"/>
          <w:marTop w:val="0"/>
          <w:marBottom w:val="0"/>
          <w:divBdr>
            <w:top w:val="none" w:sz="0" w:space="0" w:color="auto"/>
            <w:left w:val="none" w:sz="0" w:space="0" w:color="auto"/>
            <w:bottom w:val="none" w:sz="0" w:space="0" w:color="auto"/>
            <w:right w:val="none" w:sz="0" w:space="0" w:color="auto"/>
          </w:divBdr>
        </w:div>
        <w:div w:id="294288489">
          <w:marLeft w:val="0"/>
          <w:marRight w:val="0"/>
          <w:marTop w:val="0"/>
          <w:marBottom w:val="0"/>
          <w:divBdr>
            <w:top w:val="none" w:sz="0" w:space="0" w:color="auto"/>
            <w:left w:val="none" w:sz="0" w:space="0" w:color="auto"/>
            <w:bottom w:val="none" w:sz="0" w:space="0" w:color="auto"/>
            <w:right w:val="none" w:sz="0" w:space="0" w:color="auto"/>
          </w:divBdr>
        </w:div>
        <w:div w:id="1868133014">
          <w:marLeft w:val="0"/>
          <w:marRight w:val="0"/>
          <w:marTop w:val="0"/>
          <w:marBottom w:val="0"/>
          <w:divBdr>
            <w:top w:val="none" w:sz="0" w:space="0" w:color="auto"/>
            <w:left w:val="none" w:sz="0" w:space="0" w:color="auto"/>
            <w:bottom w:val="none" w:sz="0" w:space="0" w:color="auto"/>
            <w:right w:val="none" w:sz="0" w:space="0" w:color="auto"/>
          </w:divBdr>
        </w:div>
        <w:div w:id="290287224">
          <w:marLeft w:val="0"/>
          <w:marRight w:val="0"/>
          <w:marTop w:val="0"/>
          <w:marBottom w:val="0"/>
          <w:divBdr>
            <w:top w:val="none" w:sz="0" w:space="0" w:color="auto"/>
            <w:left w:val="none" w:sz="0" w:space="0" w:color="auto"/>
            <w:bottom w:val="none" w:sz="0" w:space="0" w:color="auto"/>
            <w:right w:val="none" w:sz="0" w:space="0" w:color="auto"/>
          </w:divBdr>
        </w:div>
        <w:div w:id="507259378">
          <w:marLeft w:val="0"/>
          <w:marRight w:val="0"/>
          <w:marTop w:val="0"/>
          <w:marBottom w:val="0"/>
          <w:divBdr>
            <w:top w:val="none" w:sz="0" w:space="0" w:color="auto"/>
            <w:left w:val="none" w:sz="0" w:space="0" w:color="auto"/>
            <w:bottom w:val="none" w:sz="0" w:space="0" w:color="auto"/>
            <w:right w:val="none" w:sz="0" w:space="0" w:color="auto"/>
          </w:divBdr>
        </w:div>
        <w:div w:id="1231578191">
          <w:marLeft w:val="0"/>
          <w:marRight w:val="0"/>
          <w:marTop w:val="0"/>
          <w:marBottom w:val="0"/>
          <w:divBdr>
            <w:top w:val="none" w:sz="0" w:space="0" w:color="auto"/>
            <w:left w:val="none" w:sz="0" w:space="0" w:color="auto"/>
            <w:bottom w:val="none" w:sz="0" w:space="0" w:color="auto"/>
            <w:right w:val="none" w:sz="0" w:space="0" w:color="auto"/>
          </w:divBdr>
        </w:div>
        <w:div w:id="1546869251">
          <w:marLeft w:val="0"/>
          <w:marRight w:val="0"/>
          <w:marTop w:val="0"/>
          <w:marBottom w:val="0"/>
          <w:divBdr>
            <w:top w:val="none" w:sz="0" w:space="0" w:color="auto"/>
            <w:left w:val="none" w:sz="0" w:space="0" w:color="auto"/>
            <w:bottom w:val="none" w:sz="0" w:space="0" w:color="auto"/>
            <w:right w:val="none" w:sz="0" w:space="0" w:color="auto"/>
          </w:divBdr>
        </w:div>
        <w:div w:id="1303658774">
          <w:marLeft w:val="0"/>
          <w:marRight w:val="0"/>
          <w:marTop w:val="0"/>
          <w:marBottom w:val="0"/>
          <w:divBdr>
            <w:top w:val="none" w:sz="0" w:space="0" w:color="auto"/>
            <w:left w:val="none" w:sz="0" w:space="0" w:color="auto"/>
            <w:bottom w:val="none" w:sz="0" w:space="0" w:color="auto"/>
            <w:right w:val="none" w:sz="0" w:space="0" w:color="auto"/>
          </w:divBdr>
        </w:div>
        <w:div w:id="1899047209">
          <w:marLeft w:val="0"/>
          <w:marRight w:val="0"/>
          <w:marTop w:val="0"/>
          <w:marBottom w:val="0"/>
          <w:divBdr>
            <w:top w:val="none" w:sz="0" w:space="0" w:color="auto"/>
            <w:left w:val="none" w:sz="0" w:space="0" w:color="auto"/>
            <w:bottom w:val="none" w:sz="0" w:space="0" w:color="auto"/>
            <w:right w:val="none" w:sz="0" w:space="0" w:color="auto"/>
          </w:divBdr>
        </w:div>
        <w:div w:id="640888919">
          <w:marLeft w:val="0"/>
          <w:marRight w:val="0"/>
          <w:marTop w:val="0"/>
          <w:marBottom w:val="0"/>
          <w:divBdr>
            <w:top w:val="none" w:sz="0" w:space="0" w:color="auto"/>
            <w:left w:val="none" w:sz="0" w:space="0" w:color="auto"/>
            <w:bottom w:val="none" w:sz="0" w:space="0" w:color="auto"/>
            <w:right w:val="none" w:sz="0" w:space="0" w:color="auto"/>
          </w:divBdr>
        </w:div>
        <w:div w:id="510292873">
          <w:marLeft w:val="0"/>
          <w:marRight w:val="0"/>
          <w:marTop w:val="0"/>
          <w:marBottom w:val="0"/>
          <w:divBdr>
            <w:top w:val="none" w:sz="0" w:space="0" w:color="auto"/>
            <w:left w:val="none" w:sz="0" w:space="0" w:color="auto"/>
            <w:bottom w:val="none" w:sz="0" w:space="0" w:color="auto"/>
            <w:right w:val="none" w:sz="0" w:space="0" w:color="auto"/>
          </w:divBdr>
        </w:div>
        <w:div w:id="2005546507">
          <w:marLeft w:val="0"/>
          <w:marRight w:val="0"/>
          <w:marTop w:val="0"/>
          <w:marBottom w:val="0"/>
          <w:divBdr>
            <w:top w:val="none" w:sz="0" w:space="0" w:color="auto"/>
            <w:left w:val="none" w:sz="0" w:space="0" w:color="auto"/>
            <w:bottom w:val="none" w:sz="0" w:space="0" w:color="auto"/>
            <w:right w:val="none" w:sz="0" w:space="0" w:color="auto"/>
          </w:divBdr>
        </w:div>
      </w:divsChild>
    </w:div>
    <w:div w:id="1693262819">
      <w:bodyDiv w:val="1"/>
      <w:marLeft w:val="0"/>
      <w:marRight w:val="0"/>
      <w:marTop w:val="0"/>
      <w:marBottom w:val="0"/>
      <w:divBdr>
        <w:top w:val="none" w:sz="0" w:space="0" w:color="auto"/>
        <w:left w:val="none" w:sz="0" w:space="0" w:color="auto"/>
        <w:bottom w:val="none" w:sz="0" w:space="0" w:color="auto"/>
        <w:right w:val="none" w:sz="0" w:space="0" w:color="auto"/>
      </w:divBdr>
      <w:divsChild>
        <w:div w:id="579292735">
          <w:marLeft w:val="0"/>
          <w:marRight w:val="0"/>
          <w:marTop w:val="0"/>
          <w:marBottom w:val="0"/>
          <w:divBdr>
            <w:top w:val="none" w:sz="0" w:space="0" w:color="auto"/>
            <w:left w:val="none" w:sz="0" w:space="0" w:color="auto"/>
            <w:bottom w:val="none" w:sz="0" w:space="0" w:color="auto"/>
            <w:right w:val="none" w:sz="0" w:space="0" w:color="auto"/>
          </w:divBdr>
        </w:div>
      </w:divsChild>
    </w:div>
    <w:div w:id="17365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56E0-C903-4798-ACAC-FE7AE66E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4008</Characters>
  <Application>Microsoft Office Word</Application>
  <DocSecurity>0</DocSecurity>
  <Lines>70</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2014-12-08T08:06:00Z</dcterms:created>
  <dcterms:modified xsi:type="dcterms:W3CDTF">2014-12-08T08:11:00Z</dcterms:modified>
</cp:coreProperties>
</file>